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4F" w:rsidRDefault="0010784F">
      <w:r w:rsidRPr="0010784F">
        <w:drawing>
          <wp:anchor distT="0" distB="0" distL="114300" distR="114300" simplePos="0" relativeHeight="251658240" behindDoc="0" locked="0" layoutInCell="1" allowOverlap="1" wp14:anchorId="27948419" wp14:editId="079C8A14">
            <wp:simplePos x="0" y="0"/>
            <wp:positionH relativeFrom="column">
              <wp:posOffset>1867535</wp:posOffset>
            </wp:positionH>
            <wp:positionV relativeFrom="paragraph">
              <wp:posOffset>114300</wp:posOffset>
            </wp:positionV>
            <wp:extent cx="1943100" cy="1943100"/>
            <wp:effectExtent l="0" t="0" r="12700" b="12700"/>
            <wp:wrapThrough wrapText="bothSides">
              <wp:wrapPolygon edited="0">
                <wp:start x="0" y="0"/>
                <wp:lineTo x="0" y="21459"/>
                <wp:lineTo x="21459" y="21459"/>
                <wp:lineTo x="21459" y="0"/>
                <wp:lineTo x="0"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84F" w:rsidRDefault="0010784F"/>
    <w:p w:rsidR="0010784F" w:rsidRDefault="0010784F"/>
    <w:p w:rsidR="0010784F" w:rsidRDefault="0010784F"/>
    <w:p w:rsidR="0010784F" w:rsidRDefault="0010784F"/>
    <w:p w:rsidR="0010784F" w:rsidRDefault="0010784F"/>
    <w:p w:rsidR="0010784F" w:rsidRDefault="0010784F"/>
    <w:p w:rsidR="0010784F" w:rsidRDefault="0010784F"/>
    <w:p w:rsidR="0010784F" w:rsidRDefault="0010784F"/>
    <w:p w:rsidR="0010784F" w:rsidRDefault="0010784F"/>
    <w:p w:rsidR="0010784F" w:rsidRDefault="0010784F"/>
    <w:p w:rsidR="0010784F" w:rsidRDefault="0010784F"/>
    <w:p w:rsidR="0010784F" w:rsidRDefault="0010784F" w:rsidP="0010784F">
      <w:pPr>
        <w:jc w:val="center"/>
      </w:pPr>
    </w:p>
    <w:p w:rsidR="0010784F" w:rsidRDefault="0010784F" w:rsidP="0010784F">
      <w:pPr>
        <w:jc w:val="center"/>
        <w:rPr>
          <w:b/>
          <w:sz w:val="40"/>
          <w:szCs w:val="40"/>
        </w:rPr>
      </w:pPr>
      <w:r w:rsidRPr="0010784F">
        <w:rPr>
          <w:b/>
          <w:sz w:val="40"/>
          <w:szCs w:val="40"/>
        </w:rPr>
        <w:t>UNIVERSIDAD CATOLICA</w:t>
      </w:r>
    </w:p>
    <w:p w:rsidR="0010784F" w:rsidRPr="0010784F" w:rsidRDefault="0010784F" w:rsidP="0010784F">
      <w:pPr>
        <w:jc w:val="center"/>
        <w:rPr>
          <w:b/>
          <w:sz w:val="40"/>
          <w:szCs w:val="40"/>
        </w:rPr>
      </w:pPr>
      <w:r w:rsidRPr="0010784F">
        <w:rPr>
          <w:b/>
          <w:sz w:val="40"/>
          <w:szCs w:val="40"/>
        </w:rPr>
        <w:t>DE LA SANTISIMA CONCEPCION</w:t>
      </w:r>
    </w:p>
    <w:p w:rsidR="0010784F" w:rsidRPr="0010784F" w:rsidRDefault="0010784F" w:rsidP="0010784F">
      <w:pPr>
        <w:jc w:val="center"/>
        <w:rPr>
          <w:b/>
          <w:sz w:val="40"/>
          <w:szCs w:val="40"/>
        </w:rPr>
      </w:pPr>
      <w:r w:rsidRPr="0010784F">
        <w:rPr>
          <w:b/>
          <w:sz w:val="40"/>
          <w:szCs w:val="40"/>
        </w:rPr>
        <w:t>FACULTAD DE EDUCACION</w:t>
      </w:r>
    </w:p>
    <w:p w:rsidR="0010784F" w:rsidRDefault="0010784F">
      <w:pPr>
        <w:rPr>
          <w:b/>
        </w:rPr>
      </w:pPr>
    </w:p>
    <w:p w:rsidR="0010784F" w:rsidRDefault="0010784F">
      <w:pPr>
        <w:rPr>
          <w:b/>
        </w:rPr>
      </w:pPr>
    </w:p>
    <w:p w:rsidR="0010784F" w:rsidRDefault="0010784F">
      <w:pPr>
        <w:rPr>
          <w:b/>
        </w:rPr>
      </w:pPr>
    </w:p>
    <w:p w:rsidR="0010784F" w:rsidRPr="0010784F" w:rsidRDefault="0010784F">
      <w:pPr>
        <w:rPr>
          <w:b/>
        </w:rPr>
      </w:pPr>
    </w:p>
    <w:p w:rsidR="0010784F" w:rsidRDefault="0010784F" w:rsidP="0010784F">
      <w:pPr>
        <w:jc w:val="center"/>
        <w:rPr>
          <w:b/>
          <w:sz w:val="32"/>
          <w:szCs w:val="32"/>
        </w:rPr>
      </w:pPr>
    </w:p>
    <w:p w:rsidR="0010784F" w:rsidRPr="0010784F" w:rsidRDefault="0010784F" w:rsidP="0010784F">
      <w:pPr>
        <w:jc w:val="center"/>
        <w:rPr>
          <w:b/>
          <w:sz w:val="32"/>
          <w:szCs w:val="32"/>
        </w:rPr>
      </w:pPr>
      <w:r w:rsidRPr="0010784F">
        <w:rPr>
          <w:b/>
          <w:sz w:val="32"/>
          <w:szCs w:val="32"/>
        </w:rPr>
        <w:t>MDD 5-6 “ANALISIS Y REFLEXION DE LA ENSEÑANZA”</w:t>
      </w:r>
    </w:p>
    <w:p w:rsidR="0010784F" w:rsidRPr="0010784F" w:rsidRDefault="0010784F" w:rsidP="0010784F">
      <w:pPr>
        <w:jc w:val="center"/>
        <w:rPr>
          <w:b/>
          <w:sz w:val="40"/>
          <w:szCs w:val="40"/>
        </w:rPr>
      </w:pPr>
    </w:p>
    <w:p w:rsidR="0010784F" w:rsidRPr="0010784F" w:rsidRDefault="0010784F" w:rsidP="0010784F">
      <w:pPr>
        <w:jc w:val="center"/>
        <w:rPr>
          <w:b/>
          <w:sz w:val="40"/>
          <w:szCs w:val="40"/>
        </w:rPr>
      </w:pPr>
      <w:r w:rsidRPr="0010784F">
        <w:rPr>
          <w:b/>
          <w:sz w:val="40"/>
          <w:szCs w:val="40"/>
        </w:rPr>
        <w:t>“THE WESSEX SCHOOL”</w:t>
      </w:r>
    </w:p>
    <w:p w:rsidR="0010784F" w:rsidRPr="0010784F" w:rsidRDefault="0010784F" w:rsidP="0010784F">
      <w:pPr>
        <w:jc w:val="center"/>
        <w:rPr>
          <w:sz w:val="32"/>
          <w:szCs w:val="32"/>
        </w:rPr>
      </w:pPr>
    </w:p>
    <w:p w:rsidR="0010784F" w:rsidRDefault="0010784F" w:rsidP="0010784F">
      <w:pPr>
        <w:jc w:val="center"/>
        <w:rPr>
          <w:b/>
          <w:sz w:val="32"/>
          <w:szCs w:val="32"/>
        </w:rPr>
      </w:pPr>
    </w:p>
    <w:p w:rsidR="0010784F" w:rsidRDefault="0010784F" w:rsidP="0010784F">
      <w:pPr>
        <w:jc w:val="center"/>
        <w:rPr>
          <w:b/>
          <w:sz w:val="32"/>
          <w:szCs w:val="32"/>
        </w:rPr>
      </w:pPr>
    </w:p>
    <w:p w:rsidR="0010784F" w:rsidRDefault="0010784F" w:rsidP="0010784F">
      <w:pPr>
        <w:jc w:val="center"/>
        <w:rPr>
          <w:b/>
          <w:sz w:val="32"/>
          <w:szCs w:val="32"/>
        </w:rPr>
      </w:pPr>
    </w:p>
    <w:p w:rsidR="0010784F" w:rsidRDefault="0010784F" w:rsidP="0010784F">
      <w:pPr>
        <w:jc w:val="center"/>
        <w:rPr>
          <w:b/>
          <w:sz w:val="32"/>
          <w:szCs w:val="32"/>
        </w:rPr>
      </w:pPr>
    </w:p>
    <w:p w:rsidR="0010784F" w:rsidRDefault="0010784F" w:rsidP="0010784F">
      <w:pPr>
        <w:jc w:val="center"/>
        <w:rPr>
          <w:b/>
          <w:sz w:val="32"/>
          <w:szCs w:val="32"/>
        </w:rPr>
      </w:pPr>
    </w:p>
    <w:p w:rsidR="0010784F" w:rsidRPr="0010784F" w:rsidRDefault="0010784F" w:rsidP="0010784F">
      <w:pPr>
        <w:jc w:val="center"/>
        <w:rPr>
          <w:b/>
          <w:sz w:val="32"/>
          <w:szCs w:val="32"/>
        </w:rPr>
      </w:pPr>
      <w:r w:rsidRPr="0010784F">
        <w:rPr>
          <w:b/>
          <w:sz w:val="32"/>
          <w:szCs w:val="32"/>
        </w:rPr>
        <w:t>POR:</w:t>
      </w:r>
    </w:p>
    <w:p w:rsidR="0010784F" w:rsidRPr="0010784F" w:rsidRDefault="0010784F" w:rsidP="0010784F">
      <w:pPr>
        <w:jc w:val="center"/>
        <w:rPr>
          <w:b/>
          <w:sz w:val="32"/>
          <w:szCs w:val="32"/>
        </w:rPr>
      </w:pPr>
    </w:p>
    <w:p w:rsidR="0010784F" w:rsidRPr="0010784F" w:rsidRDefault="0010784F" w:rsidP="0010784F">
      <w:pPr>
        <w:jc w:val="center"/>
        <w:rPr>
          <w:b/>
          <w:sz w:val="32"/>
          <w:szCs w:val="32"/>
        </w:rPr>
      </w:pPr>
      <w:r w:rsidRPr="0010784F">
        <w:rPr>
          <w:b/>
          <w:sz w:val="32"/>
          <w:szCs w:val="32"/>
        </w:rPr>
        <w:t>FERNANDA MÉNDEZ GONZÁLEZ</w:t>
      </w:r>
    </w:p>
    <w:p w:rsidR="0010784F" w:rsidRPr="0010784F" w:rsidRDefault="0010784F">
      <w:pPr>
        <w:rPr>
          <w:b/>
          <w:sz w:val="32"/>
          <w:szCs w:val="32"/>
        </w:rPr>
      </w:pPr>
    </w:p>
    <w:p w:rsidR="0010784F" w:rsidRPr="0010784F" w:rsidRDefault="0010784F">
      <w:pPr>
        <w:rPr>
          <w:sz w:val="32"/>
          <w:szCs w:val="32"/>
        </w:rPr>
      </w:pPr>
    </w:p>
    <w:p w:rsidR="0010784F" w:rsidRDefault="0010784F"/>
    <w:p w:rsidR="0010784F" w:rsidRDefault="0010784F"/>
    <w:p w:rsidR="00421452" w:rsidRPr="0010784F" w:rsidRDefault="002D5E08" w:rsidP="0010784F">
      <w:pPr>
        <w:jc w:val="both"/>
        <w:rPr>
          <w:rFonts w:ascii="Times" w:hAnsi="Times"/>
          <w:b/>
        </w:rPr>
      </w:pPr>
      <w:r w:rsidRPr="0010784F">
        <w:rPr>
          <w:rFonts w:ascii="Times" w:hAnsi="Times"/>
          <w:b/>
        </w:rPr>
        <w:lastRenderedPageBreak/>
        <w:t>Estándar</w:t>
      </w:r>
      <w:r w:rsidR="00421452" w:rsidRPr="0010784F">
        <w:rPr>
          <w:rFonts w:ascii="Times" w:hAnsi="Times"/>
          <w:b/>
        </w:rPr>
        <w:t xml:space="preserve"> MDD 5: El profesor hace ajustes en su planificación tomando decisiones a partir de los resultados de aprendizaje de sus estudiantes y comunica su análisis y conclusiones acerca de la eficacia de su enseñanza.</w:t>
      </w:r>
    </w:p>
    <w:p w:rsidR="00421452" w:rsidRPr="0010784F" w:rsidRDefault="00421452" w:rsidP="0010784F">
      <w:pPr>
        <w:jc w:val="both"/>
        <w:rPr>
          <w:rFonts w:ascii="Times" w:hAnsi="Times"/>
          <w:b/>
        </w:rPr>
      </w:pPr>
    </w:p>
    <w:p w:rsidR="00421452" w:rsidRPr="0010784F" w:rsidRDefault="00421452" w:rsidP="0010784F">
      <w:pPr>
        <w:jc w:val="both"/>
        <w:rPr>
          <w:rFonts w:ascii="Times" w:hAnsi="Times"/>
          <w:b/>
        </w:rPr>
      </w:pPr>
      <w:r w:rsidRPr="0010784F">
        <w:rPr>
          <w:rFonts w:ascii="Times" w:hAnsi="Times"/>
          <w:b/>
        </w:rPr>
        <w:t>Tarea 1</w:t>
      </w:r>
    </w:p>
    <w:p w:rsidR="00421452" w:rsidRPr="0010784F" w:rsidRDefault="00421452" w:rsidP="0010784F">
      <w:pPr>
        <w:jc w:val="both"/>
        <w:rPr>
          <w:rFonts w:ascii="Times" w:hAnsi="Times"/>
        </w:rPr>
      </w:pPr>
    </w:p>
    <w:p w:rsidR="00421452" w:rsidRPr="0010784F" w:rsidRDefault="00421452" w:rsidP="0010784F">
      <w:pPr>
        <w:jc w:val="both"/>
        <w:rPr>
          <w:rFonts w:ascii="Times" w:hAnsi="Times"/>
        </w:rPr>
      </w:pPr>
      <w:r w:rsidRPr="0010784F">
        <w:rPr>
          <w:rFonts w:ascii="Times" w:hAnsi="Times"/>
        </w:rPr>
        <w:t xml:space="preserve">En relación a las modificaciones en la unidad, puedo decir de que fueron pocos pero eficaces.  El cambio principal fue con respecto a las actividades de producción. Todas las actividades eran apuntadas a obtener buen rendimiento con respecto a solo un arista, que era lo gramatical, ese era el objetivo principal ya que solo se guían por el libro. Allí habían </w:t>
      </w:r>
      <w:proofErr w:type="spellStart"/>
      <w:r w:rsidRPr="0010784F">
        <w:rPr>
          <w:rFonts w:ascii="Times" w:hAnsi="Times"/>
        </w:rPr>
        <w:t>readings</w:t>
      </w:r>
      <w:proofErr w:type="spellEnd"/>
      <w:r w:rsidRPr="0010784F">
        <w:rPr>
          <w:rFonts w:ascii="Times" w:hAnsi="Times"/>
        </w:rPr>
        <w:t xml:space="preserve">, y actividades de </w:t>
      </w:r>
      <w:proofErr w:type="spellStart"/>
      <w:r w:rsidRPr="0010784F">
        <w:rPr>
          <w:rFonts w:ascii="Times" w:hAnsi="Times"/>
        </w:rPr>
        <w:t>matching</w:t>
      </w:r>
      <w:proofErr w:type="spellEnd"/>
      <w:r w:rsidRPr="0010784F">
        <w:rPr>
          <w:rFonts w:ascii="Times" w:hAnsi="Times"/>
        </w:rPr>
        <w:t xml:space="preserve">, aprender vocabulario y verbos, pero nunca actividades lúdicas en donde los estudiantes podían aplicar la lengua inglesa imaginando que la están ocupando en contexto. </w:t>
      </w:r>
    </w:p>
    <w:p w:rsidR="00421452" w:rsidRPr="0010784F" w:rsidRDefault="00421452" w:rsidP="0010784F">
      <w:pPr>
        <w:jc w:val="both"/>
        <w:rPr>
          <w:rFonts w:ascii="Times" w:hAnsi="Times"/>
        </w:rPr>
      </w:pPr>
    </w:p>
    <w:p w:rsidR="00421452" w:rsidRPr="0010784F" w:rsidRDefault="00421452" w:rsidP="0010784F">
      <w:pPr>
        <w:jc w:val="both"/>
        <w:rPr>
          <w:rFonts w:ascii="Times" w:hAnsi="Times"/>
        </w:rPr>
      </w:pPr>
      <w:r w:rsidRPr="0010784F">
        <w:rPr>
          <w:rFonts w:ascii="Times" w:hAnsi="Times"/>
        </w:rPr>
        <w:t xml:space="preserve">Uno de los cambios mas relevantes en el de la </w:t>
      </w:r>
      <w:r w:rsidR="002A3AC8" w:rsidRPr="0010784F">
        <w:rPr>
          <w:rFonts w:ascii="Times" w:hAnsi="Times"/>
        </w:rPr>
        <w:t xml:space="preserve"> clase numero 2. El objetivo inicial en esta clase era aprender vocabulario relacionado con negocios a través de un texto narrativo bajo la unidad “Money </w:t>
      </w:r>
      <w:proofErr w:type="spellStart"/>
      <w:r w:rsidR="002A3AC8" w:rsidRPr="0010784F">
        <w:rPr>
          <w:rFonts w:ascii="Times" w:hAnsi="Times"/>
        </w:rPr>
        <w:t>Matters</w:t>
      </w:r>
      <w:proofErr w:type="spellEnd"/>
      <w:r w:rsidR="002A3AC8" w:rsidRPr="0010784F">
        <w:rPr>
          <w:rFonts w:ascii="Times" w:hAnsi="Times"/>
        </w:rPr>
        <w:t>”. Sin embargo, decidí tomar ese texto narrativo como la segunda parte de la “</w:t>
      </w:r>
      <w:proofErr w:type="spellStart"/>
      <w:r w:rsidR="002A3AC8" w:rsidRPr="0010784F">
        <w:rPr>
          <w:rFonts w:ascii="Times" w:hAnsi="Times"/>
        </w:rPr>
        <w:t>practise</w:t>
      </w:r>
      <w:proofErr w:type="spellEnd"/>
      <w:r w:rsidR="002A3AC8" w:rsidRPr="0010784F">
        <w:rPr>
          <w:rFonts w:ascii="Times" w:hAnsi="Times"/>
        </w:rPr>
        <w:t>” y la primera simplemente mediante la memorización “</w:t>
      </w:r>
      <w:proofErr w:type="spellStart"/>
      <w:r w:rsidR="002A3AC8" w:rsidRPr="0010784F">
        <w:rPr>
          <w:rFonts w:ascii="Times" w:hAnsi="Times"/>
        </w:rPr>
        <w:t>drill</w:t>
      </w:r>
      <w:proofErr w:type="spellEnd"/>
      <w:r w:rsidR="002A3AC8" w:rsidRPr="0010784F">
        <w:rPr>
          <w:rFonts w:ascii="Times" w:hAnsi="Times"/>
        </w:rPr>
        <w:t>”.  El objetivo fue modificado a un contexto real, haciendo sentir a los estudiantes que el vocabulario aprendido es muy útil si quieres expresar o planear cual seria su negocio de sueños. El nuevo objetivo entonces fue: Los estudiantes serán capaces de describir, y dibujar su negocio soñado  en forma escrita y oral, utilizando el vocabulario aprendido en clases.  Fueron divididos en grupos y cada grupo explico su negocio soñado. La clase dio un giro de SDL a PPP.</w:t>
      </w:r>
    </w:p>
    <w:p w:rsidR="002A3AC8" w:rsidRPr="0010784F" w:rsidRDefault="002A3AC8" w:rsidP="0010784F">
      <w:pPr>
        <w:jc w:val="both"/>
        <w:rPr>
          <w:rFonts w:ascii="Times" w:hAnsi="Times"/>
        </w:rPr>
      </w:pPr>
    </w:p>
    <w:p w:rsidR="002A3AC8" w:rsidRPr="0010784F" w:rsidRDefault="002A3AC8" w:rsidP="0010784F">
      <w:pPr>
        <w:jc w:val="both"/>
        <w:rPr>
          <w:rFonts w:ascii="Times" w:hAnsi="Times"/>
        </w:rPr>
      </w:pPr>
      <w:r w:rsidRPr="0010784F">
        <w:rPr>
          <w:rFonts w:ascii="Times" w:hAnsi="Times"/>
        </w:rPr>
        <w:t>El proceso educativo de esta actividad tuvo una muy buena acogida y éxito, ya que todos los estudiantes se mostraron participativos, colaboraron entre sí, intercambiaron diferentes ideas y opiniones. Además de demostrarse muy motivados en la clase, también pudieron aplicar el vocabulario aprendido en el contexto real, en el mundo real, al explicarnos a mí y al resto de sus compañeros como sería su negocio soñado ut</w:t>
      </w:r>
      <w:r w:rsidR="00D07786" w:rsidRPr="0010784F">
        <w:rPr>
          <w:rFonts w:ascii="Times" w:hAnsi="Times"/>
        </w:rPr>
        <w:t xml:space="preserve">ilizando vocabulario avanzado de una forma efectiva y eficaz, para terminar con una retroalimentación positiva al final de la clase. </w:t>
      </w:r>
    </w:p>
    <w:p w:rsidR="00421452" w:rsidRPr="0010784F" w:rsidRDefault="00421452"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10784F" w:rsidRPr="0010784F" w:rsidRDefault="0010784F" w:rsidP="0010784F">
      <w:pPr>
        <w:jc w:val="both"/>
        <w:rPr>
          <w:rFonts w:ascii="Times" w:hAnsi="Times"/>
          <w:b/>
        </w:rPr>
      </w:pPr>
    </w:p>
    <w:p w:rsidR="0010784F" w:rsidRPr="0010784F" w:rsidRDefault="0010784F" w:rsidP="0010784F">
      <w:pPr>
        <w:jc w:val="both"/>
        <w:rPr>
          <w:rFonts w:ascii="Times" w:hAnsi="Times"/>
          <w:b/>
        </w:rPr>
      </w:pPr>
    </w:p>
    <w:p w:rsidR="00421452" w:rsidRPr="0010784F" w:rsidRDefault="00421452" w:rsidP="0010784F">
      <w:pPr>
        <w:jc w:val="both"/>
        <w:rPr>
          <w:rFonts w:ascii="Times" w:hAnsi="Times"/>
          <w:b/>
        </w:rPr>
      </w:pPr>
      <w:r w:rsidRPr="0010784F">
        <w:rPr>
          <w:rFonts w:ascii="Times" w:hAnsi="Times"/>
          <w:b/>
        </w:rPr>
        <w:t xml:space="preserve">Tarea 2 </w:t>
      </w:r>
    </w:p>
    <w:p w:rsidR="00421452" w:rsidRPr="0010784F" w:rsidRDefault="00421452" w:rsidP="0010784F">
      <w:pPr>
        <w:jc w:val="both"/>
        <w:rPr>
          <w:rFonts w:ascii="Times" w:hAnsi="Times"/>
        </w:rPr>
      </w:pPr>
    </w:p>
    <w:tbl>
      <w:tblPr>
        <w:tblStyle w:val="Tablaconcuadrcula"/>
        <w:tblW w:w="0" w:type="auto"/>
        <w:tblLook w:val="04A0" w:firstRow="1" w:lastRow="0" w:firstColumn="1" w:lastColumn="0" w:noHBand="0" w:noVBand="1"/>
      </w:tblPr>
      <w:tblGrid>
        <w:gridCol w:w="2244"/>
        <w:gridCol w:w="2244"/>
        <w:gridCol w:w="2245"/>
        <w:gridCol w:w="2245"/>
      </w:tblGrid>
      <w:tr w:rsidR="00D07786" w:rsidRPr="0010784F" w:rsidTr="00D07786">
        <w:tc>
          <w:tcPr>
            <w:tcW w:w="2244" w:type="dxa"/>
          </w:tcPr>
          <w:p w:rsidR="00D07786" w:rsidRPr="0010784F" w:rsidRDefault="00D07786" w:rsidP="0010784F">
            <w:pPr>
              <w:jc w:val="both"/>
              <w:rPr>
                <w:rFonts w:ascii="Times" w:hAnsi="Times"/>
              </w:rPr>
            </w:pPr>
            <w:r w:rsidRPr="0010784F">
              <w:rPr>
                <w:rFonts w:ascii="Times" w:hAnsi="Times"/>
              </w:rPr>
              <w:t>OBJETIVOS</w:t>
            </w:r>
          </w:p>
        </w:tc>
        <w:tc>
          <w:tcPr>
            <w:tcW w:w="2244" w:type="dxa"/>
          </w:tcPr>
          <w:p w:rsidR="00D07786" w:rsidRPr="0010784F" w:rsidRDefault="00D07786" w:rsidP="0010784F">
            <w:pPr>
              <w:jc w:val="both"/>
              <w:rPr>
                <w:rFonts w:ascii="Times" w:hAnsi="Times"/>
              </w:rPr>
            </w:pPr>
            <w:r w:rsidRPr="0010784F">
              <w:rPr>
                <w:rFonts w:ascii="Times" w:hAnsi="Times"/>
              </w:rPr>
              <w:t>LOGRADO</w:t>
            </w:r>
          </w:p>
        </w:tc>
        <w:tc>
          <w:tcPr>
            <w:tcW w:w="2245" w:type="dxa"/>
          </w:tcPr>
          <w:p w:rsidR="00D07786" w:rsidRPr="0010784F" w:rsidRDefault="00D07786" w:rsidP="0010784F">
            <w:pPr>
              <w:jc w:val="both"/>
              <w:rPr>
                <w:rFonts w:ascii="Times" w:hAnsi="Times"/>
              </w:rPr>
            </w:pPr>
            <w:r w:rsidRPr="0010784F">
              <w:rPr>
                <w:rFonts w:ascii="Times" w:hAnsi="Times"/>
              </w:rPr>
              <w:t>MEDIANAMENTE LOGRADO</w:t>
            </w:r>
          </w:p>
        </w:tc>
        <w:tc>
          <w:tcPr>
            <w:tcW w:w="2245" w:type="dxa"/>
          </w:tcPr>
          <w:p w:rsidR="00D07786" w:rsidRPr="0010784F" w:rsidRDefault="00D07786" w:rsidP="0010784F">
            <w:pPr>
              <w:jc w:val="both"/>
              <w:rPr>
                <w:rFonts w:ascii="Times" w:hAnsi="Times"/>
              </w:rPr>
            </w:pPr>
            <w:r w:rsidRPr="0010784F">
              <w:rPr>
                <w:rFonts w:ascii="Times" w:hAnsi="Times"/>
              </w:rPr>
              <w:t>NO LOGRADO</w:t>
            </w:r>
          </w:p>
        </w:tc>
      </w:tr>
      <w:tr w:rsidR="00D07786" w:rsidRPr="0010784F" w:rsidTr="00D07786">
        <w:tc>
          <w:tcPr>
            <w:tcW w:w="2244" w:type="dxa"/>
          </w:tcPr>
          <w:p w:rsidR="00D07786" w:rsidRPr="0010784F" w:rsidRDefault="00D07786" w:rsidP="0010784F">
            <w:pPr>
              <w:jc w:val="both"/>
              <w:rPr>
                <w:rFonts w:ascii="Times" w:hAnsi="Times"/>
              </w:rPr>
            </w:pPr>
            <w:r w:rsidRPr="0010784F">
              <w:rPr>
                <w:rFonts w:ascii="Times" w:hAnsi="Times"/>
                <w:lang w:val="en-GB"/>
              </w:rPr>
              <w:t>Students will be able to describe their dreamed business orally and written through a poster using vocabulary related to business.</w:t>
            </w:r>
          </w:p>
        </w:tc>
        <w:tc>
          <w:tcPr>
            <w:tcW w:w="2244" w:type="dxa"/>
          </w:tcPr>
          <w:p w:rsidR="00D07786" w:rsidRPr="0010784F" w:rsidRDefault="00D07786" w:rsidP="0010784F">
            <w:pPr>
              <w:jc w:val="both"/>
              <w:rPr>
                <w:rFonts w:ascii="Times" w:hAnsi="Times"/>
              </w:rPr>
            </w:pPr>
            <w:r w:rsidRPr="0010784F">
              <w:rPr>
                <w:rFonts w:ascii="Times" w:hAnsi="Times"/>
              </w:rPr>
              <w:t>Los estudiantes demostraron la comprensión del vocabulario relacionado con negocios, alrededor de 10</w:t>
            </w:r>
          </w:p>
        </w:tc>
        <w:tc>
          <w:tcPr>
            <w:tcW w:w="2245" w:type="dxa"/>
          </w:tcPr>
          <w:p w:rsidR="00D07786" w:rsidRPr="0010784F" w:rsidRDefault="00D07786" w:rsidP="0010784F">
            <w:pPr>
              <w:jc w:val="both"/>
              <w:rPr>
                <w:rFonts w:ascii="Times" w:hAnsi="Times"/>
              </w:rPr>
            </w:pPr>
          </w:p>
        </w:tc>
        <w:tc>
          <w:tcPr>
            <w:tcW w:w="2245" w:type="dxa"/>
          </w:tcPr>
          <w:p w:rsidR="00D07786" w:rsidRPr="0010784F" w:rsidRDefault="00D07786" w:rsidP="0010784F">
            <w:pPr>
              <w:jc w:val="both"/>
              <w:rPr>
                <w:rFonts w:ascii="Times" w:hAnsi="Times"/>
              </w:rPr>
            </w:pPr>
          </w:p>
        </w:tc>
      </w:tr>
      <w:tr w:rsidR="00D07786" w:rsidRPr="0010784F" w:rsidTr="00D07786">
        <w:tc>
          <w:tcPr>
            <w:tcW w:w="2244" w:type="dxa"/>
          </w:tcPr>
          <w:p w:rsidR="00D07786" w:rsidRPr="0010784F" w:rsidRDefault="00D07786" w:rsidP="0010784F">
            <w:pPr>
              <w:jc w:val="both"/>
              <w:rPr>
                <w:rFonts w:ascii="Times" w:hAnsi="Times"/>
              </w:rPr>
            </w:pPr>
            <w:r w:rsidRPr="0010784F">
              <w:rPr>
                <w:rFonts w:ascii="Times" w:hAnsi="Times"/>
                <w:lang w:val="en-GB"/>
              </w:rPr>
              <w:t>Students will be able to order food at the restaurant using quantifiers</w:t>
            </w:r>
          </w:p>
        </w:tc>
        <w:tc>
          <w:tcPr>
            <w:tcW w:w="2244" w:type="dxa"/>
          </w:tcPr>
          <w:p w:rsidR="00D07786" w:rsidRPr="0010784F" w:rsidRDefault="00D07786" w:rsidP="0010784F">
            <w:pPr>
              <w:jc w:val="both"/>
              <w:rPr>
                <w:rFonts w:ascii="Times" w:hAnsi="Times"/>
              </w:rPr>
            </w:pPr>
          </w:p>
        </w:tc>
        <w:tc>
          <w:tcPr>
            <w:tcW w:w="2245" w:type="dxa"/>
          </w:tcPr>
          <w:p w:rsidR="00D07786" w:rsidRPr="0010784F" w:rsidRDefault="00D07786" w:rsidP="0010784F">
            <w:pPr>
              <w:jc w:val="both"/>
              <w:rPr>
                <w:rFonts w:ascii="Times" w:hAnsi="Times"/>
              </w:rPr>
            </w:pPr>
            <w:r w:rsidRPr="0010784F">
              <w:rPr>
                <w:rFonts w:ascii="Times" w:hAnsi="Times"/>
              </w:rPr>
              <w:t xml:space="preserve">Los estudiantes demostraron aprender muchos de los </w:t>
            </w:r>
            <w:proofErr w:type="spellStart"/>
            <w:r w:rsidRPr="0010784F">
              <w:rPr>
                <w:rFonts w:ascii="Times" w:hAnsi="Times"/>
              </w:rPr>
              <w:t>quantifiers</w:t>
            </w:r>
            <w:proofErr w:type="spellEnd"/>
            <w:r w:rsidRPr="0010784F">
              <w:rPr>
                <w:rFonts w:ascii="Times" w:hAnsi="Times"/>
              </w:rPr>
              <w:t xml:space="preserve"> alrededor de 20, sin embargo aún se confundían con los plurales irregulares.</w:t>
            </w:r>
          </w:p>
        </w:tc>
        <w:tc>
          <w:tcPr>
            <w:tcW w:w="2245" w:type="dxa"/>
          </w:tcPr>
          <w:p w:rsidR="00D07786" w:rsidRPr="0010784F" w:rsidRDefault="00D07786" w:rsidP="0010784F">
            <w:pPr>
              <w:jc w:val="both"/>
              <w:rPr>
                <w:rFonts w:ascii="Times" w:hAnsi="Times"/>
              </w:rPr>
            </w:pPr>
          </w:p>
        </w:tc>
      </w:tr>
      <w:tr w:rsidR="00D07786" w:rsidRPr="0010784F" w:rsidTr="00D07786">
        <w:tc>
          <w:tcPr>
            <w:tcW w:w="2244" w:type="dxa"/>
          </w:tcPr>
          <w:p w:rsidR="00D07786" w:rsidRPr="0010784F" w:rsidRDefault="00D07786" w:rsidP="0010784F">
            <w:pPr>
              <w:jc w:val="both"/>
              <w:rPr>
                <w:rFonts w:ascii="Times" w:hAnsi="Times"/>
                <w:lang w:val="en-GB"/>
              </w:rPr>
            </w:pPr>
            <w:r w:rsidRPr="0010784F">
              <w:rPr>
                <w:rFonts w:ascii="Times" w:hAnsi="Times"/>
                <w:lang w:val="en-GB"/>
              </w:rPr>
              <w:t>Students will be able to design a triptych using modal verbs describing what are they like, past (should have) present (what they have to do) future (what they will do).</w:t>
            </w:r>
          </w:p>
          <w:p w:rsidR="00D07786" w:rsidRPr="0010784F" w:rsidRDefault="00D07786" w:rsidP="0010784F">
            <w:pPr>
              <w:jc w:val="both"/>
              <w:rPr>
                <w:rFonts w:ascii="Times" w:hAnsi="Times"/>
              </w:rPr>
            </w:pPr>
          </w:p>
        </w:tc>
        <w:tc>
          <w:tcPr>
            <w:tcW w:w="2244" w:type="dxa"/>
          </w:tcPr>
          <w:p w:rsidR="00D07786" w:rsidRPr="0010784F" w:rsidRDefault="00D07786" w:rsidP="0010784F">
            <w:pPr>
              <w:jc w:val="both"/>
              <w:rPr>
                <w:rFonts w:ascii="Times" w:hAnsi="Times"/>
              </w:rPr>
            </w:pPr>
          </w:p>
        </w:tc>
        <w:tc>
          <w:tcPr>
            <w:tcW w:w="2245" w:type="dxa"/>
          </w:tcPr>
          <w:p w:rsidR="00D07786" w:rsidRPr="0010784F" w:rsidRDefault="00D07786" w:rsidP="0010784F">
            <w:pPr>
              <w:jc w:val="both"/>
              <w:rPr>
                <w:rFonts w:ascii="Times" w:hAnsi="Times"/>
              </w:rPr>
            </w:pPr>
            <w:r w:rsidRPr="0010784F">
              <w:rPr>
                <w:rFonts w:ascii="Times" w:hAnsi="Times"/>
              </w:rPr>
              <w:t xml:space="preserve">Los estudiantes demostraron entendimiento del uso de los modal </w:t>
            </w:r>
            <w:proofErr w:type="spellStart"/>
            <w:r w:rsidRPr="0010784F">
              <w:rPr>
                <w:rFonts w:ascii="Times" w:hAnsi="Times"/>
              </w:rPr>
              <w:t>verbs</w:t>
            </w:r>
            <w:proofErr w:type="spellEnd"/>
            <w:r w:rsidRPr="0010784F">
              <w:rPr>
                <w:rFonts w:ascii="Times" w:hAnsi="Times"/>
              </w:rPr>
              <w:t>, sin embargo, por apurarse a entregar el tríptico que tenía puntos, muchos se equivocaron al usar los participios para los “</w:t>
            </w:r>
            <w:proofErr w:type="spellStart"/>
            <w:r w:rsidRPr="0010784F">
              <w:rPr>
                <w:rFonts w:ascii="Times" w:hAnsi="Times"/>
              </w:rPr>
              <w:t>regrets</w:t>
            </w:r>
            <w:proofErr w:type="spellEnd"/>
            <w:r w:rsidRPr="0010784F">
              <w:rPr>
                <w:rFonts w:ascii="Times" w:hAnsi="Times"/>
              </w:rPr>
              <w:t>”.</w:t>
            </w:r>
          </w:p>
        </w:tc>
        <w:tc>
          <w:tcPr>
            <w:tcW w:w="2245" w:type="dxa"/>
          </w:tcPr>
          <w:p w:rsidR="00D07786" w:rsidRPr="0010784F" w:rsidRDefault="00D07786" w:rsidP="0010784F">
            <w:pPr>
              <w:jc w:val="both"/>
              <w:rPr>
                <w:rFonts w:ascii="Times" w:hAnsi="Times"/>
              </w:rPr>
            </w:pPr>
          </w:p>
        </w:tc>
      </w:tr>
      <w:tr w:rsidR="00D07786" w:rsidRPr="0010784F" w:rsidTr="00D07786">
        <w:tc>
          <w:tcPr>
            <w:tcW w:w="2244" w:type="dxa"/>
          </w:tcPr>
          <w:p w:rsidR="00D07786" w:rsidRPr="0010784F" w:rsidRDefault="00D07786" w:rsidP="0010784F">
            <w:pPr>
              <w:jc w:val="both"/>
              <w:rPr>
                <w:rFonts w:ascii="Times" w:hAnsi="Times"/>
              </w:rPr>
            </w:pPr>
            <w:proofErr w:type="spellStart"/>
            <w:r w:rsidRPr="0010784F">
              <w:rPr>
                <w:rFonts w:ascii="Times" w:hAnsi="Times"/>
              </w:rPr>
              <w:t>Students</w:t>
            </w:r>
            <w:proofErr w:type="spellEnd"/>
            <w:r w:rsidRPr="0010784F">
              <w:rPr>
                <w:rFonts w:ascii="Times" w:hAnsi="Times"/>
              </w:rPr>
              <w:t xml:space="preserve"> </w:t>
            </w:r>
            <w:proofErr w:type="spellStart"/>
            <w:r w:rsidRPr="0010784F">
              <w:rPr>
                <w:rFonts w:ascii="Times" w:hAnsi="Times"/>
              </w:rPr>
              <w:t>will</w:t>
            </w:r>
            <w:proofErr w:type="spellEnd"/>
            <w:r w:rsidRPr="0010784F">
              <w:rPr>
                <w:rFonts w:ascii="Times" w:hAnsi="Times"/>
              </w:rPr>
              <w:t xml:space="preserve"> be </w:t>
            </w:r>
            <w:proofErr w:type="spellStart"/>
            <w:r w:rsidRPr="0010784F">
              <w:rPr>
                <w:rFonts w:ascii="Times" w:hAnsi="Times"/>
              </w:rPr>
              <w:t>able</w:t>
            </w:r>
            <w:proofErr w:type="spellEnd"/>
            <w:r w:rsidRPr="0010784F">
              <w:rPr>
                <w:rFonts w:ascii="Times" w:hAnsi="Times"/>
              </w:rPr>
              <w:t xml:space="preserve"> </w:t>
            </w:r>
            <w:proofErr w:type="spellStart"/>
            <w:r w:rsidRPr="0010784F">
              <w:rPr>
                <w:rFonts w:ascii="Times" w:hAnsi="Times"/>
              </w:rPr>
              <w:t>to</w:t>
            </w:r>
            <w:proofErr w:type="spellEnd"/>
            <w:r w:rsidRPr="0010784F">
              <w:rPr>
                <w:rFonts w:ascii="Times" w:hAnsi="Times"/>
              </w:rPr>
              <w:t xml:space="preserve"> </w:t>
            </w:r>
            <w:proofErr w:type="spellStart"/>
            <w:r w:rsidRPr="0010784F">
              <w:rPr>
                <w:rFonts w:ascii="Times" w:hAnsi="Times"/>
              </w:rPr>
              <w:t>pretend</w:t>
            </w:r>
            <w:proofErr w:type="spellEnd"/>
            <w:r w:rsidRPr="0010784F">
              <w:rPr>
                <w:rFonts w:ascii="Times" w:hAnsi="Times"/>
              </w:rPr>
              <w:t xml:space="preserve"> </w:t>
            </w:r>
            <w:proofErr w:type="spellStart"/>
            <w:r w:rsidRPr="0010784F">
              <w:rPr>
                <w:rFonts w:ascii="Times" w:hAnsi="Times"/>
              </w:rPr>
              <w:t>they</w:t>
            </w:r>
            <w:proofErr w:type="spellEnd"/>
            <w:r w:rsidRPr="0010784F">
              <w:rPr>
                <w:rFonts w:ascii="Times" w:hAnsi="Times"/>
              </w:rPr>
              <w:t xml:space="preserve"> are </w:t>
            </w:r>
            <w:proofErr w:type="spellStart"/>
            <w:r w:rsidRPr="0010784F">
              <w:rPr>
                <w:rFonts w:ascii="Times" w:hAnsi="Times"/>
              </w:rPr>
              <w:t>psychologists</w:t>
            </w:r>
            <w:proofErr w:type="spellEnd"/>
            <w:r w:rsidRPr="0010784F">
              <w:rPr>
                <w:rFonts w:ascii="Times" w:hAnsi="Times"/>
              </w:rPr>
              <w:t xml:space="preserve">, </w:t>
            </w:r>
            <w:proofErr w:type="spellStart"/>
            <w:r w:rsidRPr="0010784F">
              <w:rPr>
                <w:rFonts w:ascii="Times" w:hAnsi="Times"/>
              </w:rPr>
              <w:t>one</w:t>
            </w:r>
            <w:proofErr w:type="spellEnd"/>
            <w:r w:rsidRPr="0010784F">
              <w:rPr>
                <w:rFonts w:ascii="Times" w:hAnsi="Times"/>
              </w:rPr>
              <w:t xml:space="preserve"> </w:t>
            </w:r>
            <w:proofErr w:type="spellStart"/>
            <w:r w:rsidRPr="0010784F">
              <w:rPr>
                <w:rFonts w:ascii="Times" w:hAnsi="Times"/>
              </w:rPr>
              <w:t>is</w:t>
            </w:r>
            <w:proofErr w:type="spellEnd"/>
            <w:r w:rsidRPr="0010784F">
              <w:rPr>
                <w:rFonts w:ascii="Times" w:hAnsi="Times"/>
              </w:rPr>
              <w:t xml:space="preserve"> </w:t>
            </w:r>
            <w:proofErr w:type="spellStart"/>
            <w:r w:rsidRPr="0010784F">
              <w:rPr>
                <w:rFonts w:ascii="Times" w:hAnsi="Times"/>
              </w:rPr>
              <w:t>going</w:t>
            </w:r>
            <w:proofErr w:type="spellEnd"/>
            <w:r w:rsidRPr="0010784F">
              <w:rPr>
                <w:rFonts w:ascii="Times" w:hAnsi="Times"/>
              </w:rPr>
              <w:t xml:space="preserve"> </w:t>
            </w:r>
            <w:proofErr w:type="spellStart"/>
            <w:r w:rsidRPr="0010784F">
              <w:rPr>
                <w:rFonts w:ascii="Times" w:hAnsi="Times"/>
              </w:rPr>
              <w:t>to</w:t>
            </w:r>
            <w:proofErr w:type="spellEnd"/>
            <w:r w:rsidRPr="0010784F">
              <w:rPr>
                <w:rFonts w:ascii="Times" w:hAnsi="Times"/>
              </w:rPr>
              <w:t xml:space="preserve"> </w:t>
            </w:r>
            <w:proofErr w:type="spellStart"/>
            <w:r w:rsidRPr="0010784F">
              <w:rPr>
                <w:rFonts w:ascii="Times" w:hAnsi="Times"/>
              </w:rPr>
              <w:t>talk</w:t>
            </w:r>
            <w:proofErr w:type="spellEnd"/>
            <w:r w:rsidRPr="0010784F">
              <w:rPr>
                <w:rFonts w:ascii="Times" w:hAnsi="Times"/>
              </w:rPr>
              <w:t xml:space="preserve"> </w:t>
            </w:r>
            <w:proofErr w:type="spellStart"/>
            <w:r w:rsidRPr="0010784F">
              <w:rPr>
                <w:rFonts w:ascii="Times" w:hAnsi="Times"/>
              </w:rPr>
              <w:t>about</w:t>
            </w:r>
            <w:proofErr w:type="spellEnd"/>
            <w:r w:rsidRPr="0010784F">
              <w:rPr>
                <w:rFonts w:ascii="Times" w:hAnsi="Times"/>
              </w:rPr>
              <w:t xml:space="preserve"> </w:t>
            </w:r>
            <w:proofErr w:type="spellStart"/>
            <w:r w:rsidRPr="0010784F">
              <w:rPr>
                <w:rFonts w:ascii="Times" w:hAnsi="Times"/>
              </w:rPr>
              <w:t>the</w:t>
            </w:r>
            <w:proofErr w:type="spellEnd"/>
            <w:r w:rsidRPr="0010784F">
              <w:rPr>
                <w:rFonts w:ascii="Times" w:hAnsi="Times"/>
              </w:rPr>
              <w:t xml:space="preserve"> </w:t>
            </w:r>
            <w:proofErr w:type="spellStart"/>
            <w:r w:rsidRPr="0010784F">
              <w:rPr>
                <w:rFonts w:ascii="Times" w:hAnsi="Times"/>
              </w:rPr>
              <w:t>problem</w:t>
            </w:r>
            <w:proofErr w:type="spellEnd"/>
            <w:r w:rsidRPr="0010784F">
              <w:rPr>
                <w:rFonts w:ascii="Times" w:hAnsi="Times"/>
              </w:rPr>
              <w:t xml:space="preserve">, and </w:t>
            </w:r>
            <w:proofErr w:type="spellStart"/>
            <w:r w:rsidRPr="0010784F">
              <w:rPr>
                <w:rFonts w:ascii="Times" w:hAnsi="Times"/>
              </w:rPr>
              <w:t>the</w:t>
            </w:r>
            <w:proofErr w:type="spellEnd"/>
            <w:r w:rsidRPr="0010784F">
              <w:rPr>
                <w:rFonts w:ascii="Times" w:hAnsi="Times"/>
              </w:rPr>
              <w:t xml:space="preserve"> </w:t>
            </w:r>
            <w:proofErr w:type="spellStart"/>
            <w:r w:rsidRPr="0010784F">
              <w:rPr>
                <w:rFonts w:ascii="Times" w:hAnsi="Times"/>
              </w:rPr>
              <w:t>psychologist</w:t>
            </w:r>
            <w:proofErr w:type="spellEnd"/>
            <w:r w:rsidRPr="0010784F">
              <w:rPr>
                <w:rFonts w:ascii="Times" w:hAnsi="Times"/>
              </w:rPr>
              <w:t xml:space="preserve"> </w:t>
            </w:r>
            <w:proofErr w:type="spellStart"/>
            <w:r w:rsidRPr="0010784F">
              <w:rPr>
                <w:rFonts w:ascii="Times" w:hAnsi="Times"/>
              </w:rPr>
              <w:t>is</w:t>
            </w:r>
            <w:proofErr w:type="spellEnd"/>
            <w:r w:rsidRPr="0010784F">
              <w:rPr>
                <w:rFonts w:ascii="Times" w:hAnsi="Times"/>
              </w:rPr>
              <w:t xml:space="preserve"> </w:t>
            </w:r>
            <w:proofErr w:type="spellStart"/>
            <w:r w:rsidRPr="0010784F">
              <w:rPr>
                <w:rFonts w:ascii="Times" w:hAnsi="Times"/>
              </w:rPr>
              <w:t>going</w:t>
            </w:r>
            <w:proofErr w:type="spellEnd"/>
            <w:r w:rsidRPr="0010784F">
              <w:rPr>
                <w:rFonts w:ascii="Times" w:hAnsi="Times"/>
              </w:rPr>
              <w:t xml:space="preserve"> </w:t>
            </w:r>
            <w:proofErr w:type="spellStart"/>
            <w:r w:rsidRPr="0010784F">
              <w:rPr>
                <w:rFonts w:ascii="Times" w:hAnsi="Times"/>
              </w:rPr>
              <w:t>to</w:t>
            </w:r>
            <w:proofErr w:type="spellEnd"/>
            <w:r w:rsidRPr="0010784F">
              <w:rPr>
                <w:rFonts w:ascii="Times" w:hAnsi="Times"/>
              </w:rPr>
              <w:t xml:space="preserve"> </w:t>
            </w:r>
            <w:proofErr w:type="spellStart"/>
            <w:r w:rsidRPr="0010784F">
              <w:rPr>
                <w:rFonts w:ascii="Times" w:hAnsi="Times"/>
              </w:rPr>
              <w:t>give</w:t>
            </w:r>
            <w:proofErr w:type="spellEnd"/>
            <w:r w:rsidRPr="0010784F">
              <w:rPr>
                <w:rFonts w:ascii="Times" w:hAnsi="Times"/>
              </w:rPr>
              <w:t xml:space="preserve"> </w:t>
            </w:r>
            <w:proofErr w:type="spellStart"/>
            <w:r w:rsidRPr="0010784F">
              <w:rPr>
                <w:rFonts w:ascii="Times" w:hAnsi="Times"/>
              </w:rPr>
              <w:t>an</w:t>
            </w:r>
            <w:proofErr w:type="spellEnd"/>
            <w:r w:rsidRPr="0010784F">
              <w:rPr>
                <w:rFonts w:ascii="Times" w:hAnsi="Times"/>
              </w:rPr>
              <w:t xml:space="preserve"> </w:t>
            </w:r>
            <w:proofErr w:type="spellStart"/>
            <w:r w:rsidRPr="0010784F">
              <w:rPr>
                <w:rFonts w:ascii="Times" w:hAnsi="Times"/>
              </w:rPr>
              <w:t>advise</w:t>
            </w:r>
            <w:proofErr w:type="spellEnd"/>
            <w:r w:rsidRPr="0010784F">
              <w:rPr>
                <w:rFonts w:ascii="Times" w:hAnsi="Times"/>
              </w:rPr>
              <w:t xml:space="preserve">, </w:t>
            </w:r>
            <w:proofErr w:type="spellStart"/>
            <w:r w:rsidRPr="0010784F">
              <w:rPr>
                <w:rFonts w:ascii="Times" w:hAnsi="Times"/>
              </w:rPr>
              <w:t>using</w:t>
            </w:r>
            <w:proofErr w:type="spellEnd"/>
            <w:r w:rsidRPr="0010784F">
              <w:rPr>
                <w:rFonts w:ascii="Times" w:hAnsi="Times"/>
              </w:rPr>
              <w:t xml:space="preserve"> </w:t>
            </w:r>
            <w:proofErr w:type="spellStart"/>
            <w:r w:rsidRPr="0010784F">
              <w:rPr>
                <w:rFonts w:ascii="Times" w:hAnsi="Times"/>
              </w:rPr>
              <w:t>should</w:t>
            </w:r>
            <w:proofErr w:type="spellEnd"/>
            <w:r w:rsidRPr="0010784F">
              <w:rPr>
                <w:rFonts w:ascii="Times" w:hAnsi="Times"/>
              </w:rPr>
              <w:t xml:space="preserve"> and </w:t>
            </w:r>
            <w:proofErr w:type="spellStart"/>
            <w:r w:rsidRPr="0010784F">
              <w:rPr>
                <w:rFonts w:ascii="Times" w:hAnsi="Times"/>
              </w:rPr>
              <w:t>shouldn´t</w:t>
            </w:r>
            <w:proofErr w:type="spellEnd"/>
          </w:p>
        </w:tc>
        <w:tc>
          <w:tcPr>
            <w:tcW w:w="2244" w:type="dxa"/>
          </w:tcPr>
          <w:p w:rsidR="00D07786" w:rsidRPr="0010784F" w:rsidRDefault="00D07786" w:rsidP="0010784F">
            <w:pPr>
              <w:jc w:val="both"/>
              <w:rPr>
                <w:rFonts w:ascii="Times" w:hAnsi="Times"/>
              </w:rPr>
            </w:pPr>
            <w:r w:rsidRPr="0010784F">
              <w:rPr>
                <w:rFonts w:ascii="Times" w:hAnsi="Times"/>
              </w:rPr>
              <w:t xml:space="preserve">Los estudiantes demostraron entendimiento al momento de usar los modal </w:t>
            </w:r>
            <w:proofErr w:type="spellStart"/>
            <w:r w:rsidRPr="0010784F">
              <w:rPr>
                <w:rFonts w:ascii="Times" w:hAnsi="Times"/>
              </w:rPr>
              <w:t>verbs</w:t>
            </w:r>
            <w:proofErr w:type="spellEnd"/>
            <w:r w:rsidRPr="0010784F">
              <w:rPr>
                <w:rFonts w:ascii="Times" w:hAnsi="Times"/>
              </w:rPr>
              <w:t xml:space="preserve"> </w:t>
            </w:r>
            <w:proofErr w:type="spellStart"/>
            <w:r w:rsidRPr="0010784F">
              <w:rPr>
                <w:rFonts w:ascii="Times" w:hAnsi="Times"/>
              </w:rPr>
              <w:t>should</w:t>
            </w:r>
            <w:proofErr w:type="spellEnd"/>
            <w:r w:rsidRPr="0010784F">
              <w:rPr>
                <w:rFonts w:ascii="Times" w:hAnsi="Times"/>
              </w:rPr>
              <w:t xml:space="preserve"> and </w:t>
            </w:r>
            <w:proofErr w:type="spellStart"/>
            <w:r w:rsidRPr="0010784F">
              <w:rPr>
                <w:rFonts w:ascii="Times" w:hAnsi="Times"/>
              </w:rPr>
              <w:t>shouldn´t</w:t>
            </w:r>
            <w:proofErr w:type="spellEnd"/>
            <w:r w:rsidRPr="0010784F">
              <w:rPr>
                <w:rFonts w:ascii="Times" w:hAnsi="Times"/>
              </w:rPr>
              <w:t>. cuando dieron los consejos.</w:t>
            </w:r>
          </w:p>
        </w:tc>
        <w:tc>
          <w:tcPr>
            <w:tcW w:w="2245" w:type="dxa"/>
          </w:tcPr>
          <w:p w:rsidR="00D07786" w:rsidRPr="0010784F" w:rsidRDefault="00D07786" w:rsidP="0010784F">
            <w:pPr>
              <w:jc w:val="both"/>
              <w:rPr>
                <w:rFonts w:ascii="Times" w:hAnsi="Times"/>
              </w:rPr>
            </w:pPr>
          </w:p>
        </w:tc>
        <w:tc>
          <w:tcPr>
            <w:tcW w:w="2245" w:type="dxa"/>
          </w:tcPr>
          <w:p w:rsidR="00D07786" w:rsidRPr="0010784F" w:rsidRDefault="00D07786" w:rsidP="0010784F">
            <w:pPr>
              <w:jc w:val="both"/>
              <w:rPr>
                <w:rFonts w:ascii="Times" w:hAnsi="Times"/>
              </w:rPr>
            </w:pPr>
          </w:p>
        </w:tc>
      </w:tr>
    </w:tbl>
    <w:p w:rsidR="00421452" w:rsidRPr="0010784F" w:rsidRDefault="00421452"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p>
    <w:p w:rsidR="00D07786" w:rsidRPr="0010784F" w:rsidRDefault="00D07786" w:rsidP="0010784F">
      <w:pPr>
        <w:jc w:val="both"/>
        <w:rPr>
          <w:rFonts w:ascii="Times" w:hAnsi="Times"/>
        </w:rPr>
      </w:pPr>
      <w:r w:rsidRPr="0010784F">
        <w:rPr>
          <w:rFonts w:ascii="Times" w:hAnsi="Times"/>
        </w:rPr>
        <w:t>En la taba  anterior, se puede dar cuenta</w:t>
      </w:r>
      <w:r w:rsidR="00D2324B" w:rsidRPr="0010784F">
        <w:rPr>
          <w:rFonts w:ascii="Times" w:hAnsi="Times"/>
        </w:rPr>
        <w:t xml:space="preserve"> de que los participantes dentro de la unidad diseñada, pudieron demostrar una gran comprensión de los contenidos establecidos. No solo aprendieron las reglas gramaticales, sino que también pudieron darle un uso en un contexto casi real, en el mundo real, </w:t>
      </w:r>
      <w:r w:rsidR="002D5E08" w:rsidRPr="0010784F">
        <w:rPr>
          <w:rFonts w:ascii="Times" w:hAnsi="Times"/>
        </w:rPr>
        <w:t>situaciones</w:t>
      </w:r>
      <w:r w:rsidR="00D2324B" w:rsidRPr="0010784F">
        <w:rPr>
          <w:rFonts w:ascii="Times" w:hAnsi="Times"/>
        </w:rPr>
        <w:t xml:space="preserve"> que pasan en la vida diaria, como dar un consejo, pedir comida en un restaurant. Esto facilito el aprendizaje y sin dudas deja huellas.</w:t>
      </w:r>
    </w:p>
    <w:p w:rsidR="00D2324B" w:rsidRPr="0010784F" w:rsidRDefault="00D2324B" w:rsidP="0010784F">
      <w:pPr>
        <w:jc w:val="both"/>
        <w:rPr>
          <w:rFonts w:ascii="Times" w:hAnsi="Times"/>
        </w:rPr>
      </w:pPr>
      <w:r w:rsidRPr="0010784F">
        <w:rPr>
          <w:rFonts w:ascii="Times" w:hAnsi="Times"/>
        </w:rPr>
        <w:t xml:space="preserve"> </w:t>
      </w:r>
    </w:p>
    <w:p w:rsidR="00D2324B" w:rsidRPr="0010784F" w:rsidRDefault="00D2324B" w:rsidP="0010784F">
      <w:pPr>
        <w:jc w:val="both"/>
        <w:rPr>
          <w:rFonts w:ascii="Times" w:hAnsi="Times"/>
        </w:rPr>
      </w:pPr>
      <w:r w:rsidRPr="0010784F">
        <w:rPr>
          <w:rFonts w:ascii="Times" w:hAnsi="Times"/>
        </w:rPr>
        <w:t xml:space="preserve">Cabe destacar que, se utilizaron también, guías, </w:t>
      </w:r>
      <w:proofErr w:type="spellStart"/>
      <w:r w:rsidRPr="0010784F">
        <w:rPr>
          <w:rFonts w:ascii="Times" w:hAnsi="Times"/>
        </w:rPr>
        <w:t>readings</w:t>
      </w:r>
      <w:proofErr w:type="spellEnd"/>
      <w:r w:rsidRPr="0010784F">
        <w:rPr>
          <w:rFonts w:ascii="Times" w:hAnsi="Times"/>
        </w:rPr>
        <w:t xml:space="preserve">, videos, trabajos individuales y grupales, entrenando </w:t>
      </w:r>
      <w:proofErr w:type="spellStart"/>
      <w:r w:rsidRPr="0010784F">
        <w:rPr>
          <w:rFonts w:ascii="Times" w:hAnsi="Times"/>
        </w:rPr>
        <w:t>asi</w:t>
      </w:r>
      <w:proofErr w:type="spellEnd"/>
      <w:r w:rsidRPr="0010784F">
        <w:rPr>
          <w:rFonts w:ascii="Times" w:hAnsi="Times"/>
        </w:rPr>
        <w:t xml:space="preserve"> las cuatro habilidades, </w:t>
      </w:r>
      <w:proofErr w:type="spellStart"/>
      <w:r w:rsidRPr="0010784F">
        <w:rPr>
          <w:rFonts w:ascii="Times" w:hAnsi="Times"/>
        </w:rPr>
        <w:t>reading</w:t>
      </w:r>
      <w:proofErr w:type="spellEnd"/>
      <w:r w:rsidRPr="0010784F">
        <w:rPr>
          <w:rFonts w:ascii="Times" w:hAnsi="Times"/>
        </w:rPr>
        <w:t xml:space="preserve">, </w:t>
      </w:r>
      <w:proofErr w:type="spellStart"/>
      <w:r w:rsidRPr="0010784F">
        <w:rPr>
          <w:rFonts w:ascii="Times" w:hAnsi="Times"/>
        </w:rPr>
        <w:t>speaking</w:t>
      </w:r>
      <w:proofErr w:type="spellEnd"/>
      <w:r w:rsidRPr="0010784F">
        <w:rPr>
          <w:rFonts w:ascii="Times" w:hAnsi="Times"/>
        </w:rPr>
        <w:t xml:space="preserve">, </w:t>
      </w:r>
      <w:proofErr w:type="spellStart"/>
      <w:r w:rsidRPr="0010784F">
        <w:rPr>
          <w:rFonts w:ascii="Times" w:hAnsi="Times"/>
        </w:rPr>
        <w:t>listening</w:t>
      </w:r>
      <w:proofErr w:type="spellEnd"/>
      <w:r w:rsidRPr="0010784F">
        <w:rPr>
          <w:rFonts w:ascii="Times" w:hAnsi="Times"/>
        </w:rPr>
        <w:t xml:space="preserve"> and </w:t>
      </w:r>
      <w:proofErr w:type="spellStart"/>
      <w:r w:rsidRPr="0010784F">
        <w:rPr>
          <w:rFonts w:ascii="Times" w:hAnsi="Times"/>
        </w:rPr>
        <w:t>writing</w:t>
      </w:r>
      <w:proofErr w:type="spellEnd"/>
      <w:r w:rsidRPr="0010784F">
        <w:rPr>
          <w:rFonts w:ascii="Times" w:hAnsi="Times"/>
        </w:rPr>
        <w:t xml:space="preserve">. Estos resultados fueron tabulados digitalmente y llevado a </w:t>
      </w:r>
      <w:proofErr w:type="spellStart"/>
      <w:r w:rsidRPr="0010784F">
        <w:rPr>
          <w:rFonts w:ascii="Times" w:hAnsi="Times"/>
        </w:rPr>
        <w:t>graficos</w:t>
      </w:r>
      <w:proofErr w:type="spellEnd"/>
      <w:r w:rsidRPr="0010784F">
        <w:rPr>
          <w:rFonts w:ascii="Times" w:hAnsi="Times"/>
        </w:rPr>
        <w:t xml:space="preserve"> los que se verán a continuación.</w:t>
      </w:r>
    </w:p>
    <w:p w:rsidR="00D2324B" w:rsidRPr="0010784F" w:rsidRDefault="00D2324B" w:rsidP="0010784F">
      <w:pPr>
        <w:jc w:val="both"/>
        <w:rPr>
          <w:rFonts w:ascii="Times" w:hAnsi="Times"/>
        </w:rPr>
      </w:pPr>
    </w:p>
    <w:p w:rsidR="00D2324B" w:rsidRPr="0010784F" w:rsidRDefault="00D2324B" w:rsidP="0010784F">
      <w:pPr>
        <w:jc w:val="both"/>
        <w:rPr>
          <w:rFonts w:ascii="Times" w:hAnsi="Times"/>
        </w:rPr>
      </w:pPr>
      <w:r w:rsidRPr="0010784F">
        <w:rPr>
          <w:rFonts w:ascii="Times" w:hAnsi="Times"/>
        </w:rPr>
        <w:t>Promedio general de notas de la unidad:  6</w:t>
      </w:r>
      <w:r w:rsidR="00BC4FA3" w:rsidRPr="0010784F">
        <w:rPr>
          <w:rFonts w:ascii="Times" w:hAnsi="Times"/>
        </w:rPr>
        <w:t>,</w:t>
      </w:r>
      <w:r w:rsidRPr="0010784F">
        <w:rPr>
          <w:rFonts w:ascii="Times" w:hAnsi="Times"/>
        </w:rPr>
        <w:t>4</w:t>
      </w:r>
    </w:p>
    <w:p w:rsidR="00D2324B" w:rsidRPr="0010784F" w:rsidRDefault="00D2324B" w:rsidP="0010784F">
      <w:pPr>
        <w:jc w:val="both"/>
        <w:rPr>
          <w:rFonts w:ascii="Times" w:hAnsi="Times"/>
        </w:rPr>
      </w:pPr>
    </w:p>
    <w:p w:rsidR="00D2324B" w:rsidRPr="0010784F" w:rsidRDefault="00D2324B" w:rsidP="0010784F">
      <w:pPr>
        <w:jc w:val="both"/>
        <w:rPr>
          <w:rFonts w:ascii="Times" w:hAnsi="Times"/>
        </w:rPr>
      </w:pPr>
      <w:r w:rsidRPr="0010784F">
        <w:rPr>
          <w:rFonts w:ascii="Times" w:hAnsi="Times"/>
        </w:rPr>
        <w:t>El resultado g</w:t>
      </w:r>
      <w:r w:rsidR="00BC4FA3" w:rsidRPr="0010784F">
        <w:rPr>
          <w:rFonts w:ascii="Times" w:hAnsi="Times"/>
        </w:rPr>
        <w:t>lobal obtenido demuestra que en la evaluación anterior los estudiantes tenían un 5,6 de promedio</w:t>
      </w:r>
      <w:r w:rsidR="00345F9F" w:rsidRPr="0010784F">
        <w:rPr>
          <w:rFonts w:ascii="Times" w:hAnsi="Times"/>
        </w:rPr>
        <w:t>, lo que da un rendimiento del 80% en relación al promedio 7.0. M</w:t>
      </w:r>
      <w:r w:rsidR="00BC4FA3" w:rsidRPr="0010784F">
        <w:rPr>
          <w:rFonts w:ascii="Times" w:hAnsi="Times"/>
        </w:rPr>
        <w:t>ientras que en la evaluación actual tuvieron un promedio de 6,4</w:t>
      </w:r>
      <w:r w:rsidRPr="0010784F">
        <w:rPr>
          <w:rFonts w:ascii="Times" w:hAnsi="Times"/>
        </w:rPr>
        <w:t xml:space="preserve">   del logro total del curso, lo cual demuestra un desempeño </w:t>
      </w:r>
      <w:r w:rsidR="00345F9F" w:rsidRPr="0010784F">
        <w:rPr>
          <w:rFonts w:ascii="Times" w:hAnsi="Times"/>
        </w:rPr>
        <w:t xml:space="preserve">significante en el aprendizaje en el que obtuvieron un acierto del 92% en la evaluación. </w:t>
      </w:r>
      <w:r w:rsidR="00490086" w:rsidRPr="0010784F">
        <w:rPr>
          <w:rFonts w:ascii="Times" w:hAnsi="Times"/>
        </w:rPr>
        <w:t xml:space="preserve"> </w:t>
      </w:r>
    </w:p>
    <w:p w:rsidR="00D2324B" w:rsidRPr="0010784F" w:rsidRDefault="00D2324B" w:rsidP="0010784F">
      <w:pPr>
        <w:jc w:val="both"/>
        <w:rPr>
          <w:rFonts w:ascii="Times" w:hAnsi="Times"/>
        </w:rPr>
      </w:pPr>
    </w:p>
    <w:p w:rsidR="00D2324B" w:rsidRPr="0010784F" w:rsidRDefault="00B659BD" w:rsidP="0010784F">
      <w:pPr>
        <w:jc w:val="both"/>
        <w:rPr>
          <w:rFonts w:ascii="Times" w:hAnsi="Times"/>
        </w:rPr>
      </w:pPr>
      <w:r w:rsidRPr="0010784F">
        <w:rPr>
          <w:rFonts w:ascii="Times" w:hAnsi="Times"/>
          <w:noProof/>
          <w:lang w:val="es-ES"/>
        </w:rPr>
        <w:drawing>
          <wp:inline distT="0" distB="0" distL="0" distR="0" wp14:anchorId="31C3771B" wp14:editId="32BD1017">
            <wp:extent cx="5486400" cy="3200400"/>
            <wp:effectExtent l="0" t="0" r="25400" b="254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0086" w:rsidRPr="0010784F" w:rsidRDefault="00490086" w:rsidP="0010784F">
      <w:pPr>
        <w:jc w:val="both"/>
        <w:rPr>
          <w:rFonts w:ascii="Times" w:hAnsi="Times"/>
        </w:rPr>
      </w:pPr>
    </w:p>
    <w:p w:rsidR="00490086" w:rsidRPr="0010784F" w:rsidRDefault="00490086" w:rsidP="0010784F">
      <w:pPr>
        <w:jc w:val="both"/>
        <w:rPr>
          <w:rFonts w:ascii="Times" w:hAnsi="Times"/>
        </w:rPr>
      </w:pPr>
      <w:r w:rsidRPr="0010784F">
        <w:rPr>
          <w:rFonts w:ascii="Times" w:hAnsi="Times"/>
        </w:rPr>
        <w:t xml:space="preserve">El grafico anterior demuestra la comparación entre los resultados obtenidos en una </w:t>
      </w:r>
      <w:r w:rsidR="00345F9F" w:rsidRPr="0010784F">
        <w:rPr>
          <w:rFonts w:ascii="Times" w:hAnsi="Times"/>
        </w:rPr>
        <w:t xml:space="preserve">evaluación inicial, y la evaluación actual o la ultima evaluación después de las intervenciones. En la primera barra se observa que los estudiantes obtuvieron aciertos a un 80% de 100% (7.0 nota máxima). Mientras que en la segunda evaluación hay un acierto del 92% de 100% (7.0 nota máxima). Esto da cuenta de que hubo una mejora del 13% en las evaluaciones, demostrando un </w:t>
      </w:r>
      <w:r w:rsidR="002D5E08" w:rsidRPr="0010784F">
        <w:rPr>
          <w:rFonts w:ascii="Times" w:hAnsi="Times"/>
        </w:rPr>
        <w:t>aumento</w:t>
      </w:r>
      <w:r w:rsidR="00345F9F" w:rsidRPr="0010784F">
        <w:rPr>
          <w:rFonts w:ascii="Times" w:hAnsi="Times"/>
        </w:rPr>
        <w:t xml:space="preserve"> en su rendimiento académico y quedando en evidencia la efectividad de las actividades realizadas en la ultima unidad. </w:t>
      </w:r>
    </w:p>
    <w:p w:rsidR="00345F9F" w:rsidRPr="0010784F" w:rsidRDefault="00345F9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345F9F" w:rsidRPr="0010784F" w:rsidRDefault="00345F9F" w:rsidP="0010784F">
      <w:pPr>
        <w:jc w:val="both"/>
        <w:rPr>
          <w:rFonts w:ascii="Times" w:hAnsi="Times"/>
          <w:b/>
        </w:rPr>
      </w:pPr>
      <w:r w:rsidRPr="0010784F">
        <w:rPr>
          <w:rFonts w:ascii="Times" w:hAnsi="Times"/>
          <w:b/>
        </w:rPr>
        <w:t>Tarea 3</w:t>
      </w:r>
    </w:p>
    <w:p w:rsidR="00345F9F" w:rsidRPr="0010784F" w:rsidRDefault="00345F9F" w:rsidP="0010784F">
      <w:pPr>
        <w:jc w:val="both"/>
        <w:rPr>
          <w:rFonts w:ascii="Times" w:hAnsi="Times"/>
        </w:rPr>
      </w:pPr>
    </w:p>
    <w:p w:rsidR="00345F9F" w:rsidRPr="0010784F" w:rsidRDefault="00345F9F" w:rsidP="0010784F">
      <w:pPr>
        <w:jc w:val="both"/>
        <w:rPr>
          <w:rFonts w:ascii="Times" w:hAnsi="Times"/>
        </w:rPr>
      </w:pPr>
      <w:r w:rsidRPr="0010784F">
        <w:rPr>
          <w:rFonts w:ascii="Times" w:hAnsi="Times"/>
        </w:rPr>
        <w:t xml:space="preserve">Mientras estuve en el contexto escolar, fue posible observar que el </w:t>
      </w:r>
      <w:r w:rsidR="00FF72E8" w:rsidRPr="0010784F">
        <w:rPr>
          <w:rFonts w:ascii="Times" w:hAnsi="Times"/>
        </w:rPr>
        <w:t>establecimiento</w:t>
      </w:r>
      <w:r w:rsidRPr="0010784F">
        <w:rPr>
          <w:rFonts w:ascii="Times" w:hAnsi="Times"/>
        </w:rPr>
        <w:t xml:space="preserve"> poseía sus propias reglas internas al ser privado y no contaba con los libros entregados por el MINEDUC, si</w:t>
      </w:r>
      <w:r w:rsidR="00FF72E8" w:rsidRPr="0010784F">
        <w:rPr>
          <w:rFonts w:ascii="Times" w:hAnsi="Times"/>
        </w:rPr>
        <w:t xml:space="preserve">no que tenía otros llamado </w:t>
      </w:r>
      <w:proofErr w:type="spellStart"/>
      <w:r w:rsidR="00FF72E8" w:rsidRPr="0010784F">
        <w:rPr>
          <w:rFonts w:ascii="Times" w:hAnsi="Times"/>
        </w:rPr>
        <w:t>Achieve</w:t>
      </w:r>
      <w:proofErr w:type="spellEnd"/>
      <w:r w:rsidR="00FF72E8" w:rsidRPr="0010784F">
        <w:rPr>
          <w:rFonts w:ascii="Times" w:hAnsi="Times"/>
        </w:rPr>
        <w:t xml:space="preserve">. En estos libros se daba relevancia a los </w:t>
      </w:r>
      <w:proofErr w:type="spellStart"/>
      <w:r w:rsidR="00FF72E8" w:rsidRPr="0010784F">
        <w:rPr>
          <w:rFonts w:ascii="Times" w:hAnsi="Times"/>
        </w:rPr>
        <w:t>readings</w:t>
      </w:r>
      <w:proofErr w:type="spellEnd"/>
      <w:r w:rsidR="00FF72E8" w:rsidRPr="0010784F">
        <w:rPr>
          <w:rFonts w:ascii="Times" w:hAnsi="Times"/>
        </w:rPr>
        <w:t xml:space="preserve"> y a las estructuras gramaticales. Dada a la importancia que se les daban, se intentó darles cabida, pero mayormente en la parte de “practica” y no de “producción”.</w:t>
      </w:r>
    </w:p>
    <w:p w:rsidR="00FF72E8" w:rsidRPr="0010784F" w:rsidRDefault="00FF72E8" w:rsidP="0010784F">
      <w:pPr>
        <w:jc w:val="both"/>
        <w:rPr>
          <w:rFonts w:ascii="Times" w:hAnsi="Times"/>
        </w:rPr>
      </w:pPr>
    </w:p>
    <w:p w:rsidR="00FF72E8" w:rsidRPr="0010784F" w:rsidRDefault="00FF72E8" w:rsidP="0010784F">
      <w:pPr>
        <w:jc w:val="both"/>
        <w:rPr>
          <w:rFonts w:ascii="Times" w:hAnsi="Times"/>
        </w:rPr>
      </w:pPr>
      <w:r w:rsidRPr="0010784F">
        <w:rPr>
          <w:rFonts w:ascii="Times" w:hAnsi="Times"/>
        </w:rPr>
        <w:t xml:space="preserve">La unidad en la cual se trabajó y se modifico, tenía como fin la inclusión de todos los alumnos que estuvieran en la sala de clase, y hacer del profesor un guía para el aprendizaje, tanto en los trabajos grupales como individuales. </w:t>
      </w:r>
    </w:p>
    <w:p w:rsidR="00FF72E8" w:rsidRPr="0010784F" w:rsidRDefault="00FF72E8" w:rsidP="0010784F">
      <w:pPr>
        <w:jc w:val="both"/>
        <w:rPr>
          <w:rFonts w:ascii="Times" w:hAnsi="Times"/>
        </w:rPr>
      </w:pPr>
    </w:p>
    <w:p w:rsidR="00FF72E8" w:rsidRPr="0010784F" w:rsidRDefault="00FF72E8" w:rsidP="0010784F">
      <w:pPr>
        <w:jc w:val="both"/>
        <w:rPr>
          <w:rFonts w:ascii="Times" w:hAnsi="Times"/>
        </w:rPr>
      </w:pPr>
      <w:r w:rsidRPr="0010784F">
        <w:rPr>
          <w:rFonts w:ascii="Times" w:hAnsi="Times"/>
        </w:rPr>
        <w:t xml:space="preserve">Las mejoras en esta unidad no se midió tan solo por un medio cuantitativo mediante las calificaciones, sino que también por un cambio de actitud en los alumnos, en el cual se pudo notar un cambio en los estudiantes que al principio se veían mas distraídos y menos interesados en la materia. </w:t>
      </w:r>
      <w:r w:rsidR="0010784F">
        <w:rPr>
          <w:rFonts w:ascii="Times" w:hAnsi="Times"/>
        </w:rPr>
        <w:t xml:space="preserve">Eso también gracias a los retroalimentaciones tanto </w:t>
      </w:r>
      <w:proofErr w:type="spellStart"/>
      <w:r w:rsidR="0010784F">
        <w:rPr>
          <w:rFonts w:ascii="Times" w:hAnsi="Times"/>
        </w:rPr>
        <w:t>postivas</w:t>
      </w:r>
      <w:proofErr w:type="spellEnd"/>
      <w:r w:rsidR="0010784F">
        <w:rPr>
          <w:rFonts w:ascii="Times" w:hAnsi="Times"/>
        </w:rPr>
        <w:t xml:space="preserve"> como negativas en la sala de clases</w:t>
      </w:r>
      <w:r w:rsidR="00F913AF">
        <w:rPr>
          <w:rFonts w:ascii="Times" w:hAnsi="Times"/>
        </w:rPr>
        <w:t xml:space="preserve"> (Lee, 2013), (</w:t>
      </w:r>
      <w:proofErr w:type="spellStart"/>
      <w:r w:rsidR="00F913AF">
        <w:rPr>
          <w:rFonts w:ascii="Times" w:hAnsi="Times"/>
        </w:rPr>
        <w:t>Sheen</w:t>
      </w:r>
      <w:proofErr w:type="spellEnd"/>
      <w:r w:rsidR="00F913AF">
        <w:rPr>
          <w:rFonts w:ascii="Times" w:hAnsi="Times"/>
        </w:rPr>
        <w:t>, 2011).</w:t>
      </w:r>
    </w:p>
    <w:p w:rsidR="00FF72E8" w:rsidRPr="0010784F" w:rsidRDefault="00FF72E8" w:rsidP="0010784F">
      <w:pPr>
        <w:jc w:val="both"/>
        <w:rPr>
          <w:rFonts w:ascii="Times" w:hAnsi="Times"/>
        </w:rPr>
      </w:pPr>
    </w:p>
    <w:p w:rsidR="00FF72E8" w:rsidRPr="0010784F" w:rsidRDefault="00FF72E8" w:rsidP="0010784F">
      <w:pPr>
        <w:jc w:val="both"/>
        <w:rPr>
          <w:rFonts w:ascii="Times" w:hAnsi="Times"/>
        </w:rPr>
      </w:pPr>
      <w:r w:rsidRPr="0010784F">
        <w:rPr>
          <w:rFonts w:ascii="Times" w:hAnsi="Times"/>
        </w:rPr>
        <w:t>Con respecto a la pertinencia de las materias con respecto al nivel, fueron muy acordes y proporcional al curso, en el 1ero medio, los alumnos se mostraron competentes y con los conocimientos previos necesarios para poder seguir la clase de manera fluida, y realizando las actividades acordes de su nivel, con la exigencia que requieren.</w:t>
      </w:r>
    </w:p>
    <w:p w:rsidR="00FF72E8" w:rsidRPr="0010784F" w:rsidRDefault="00FF72E8" w:rsidP="0010784F">
      <w:pPr>
        <w:jc w:val="both"/>
        <w:rPr>
          <w:rFonts w:ascii="Times" w:hAnsi="Times"/>
        </w:rPr>
      </w:pPr>
    </w:p>
    <w:p w:rsidR="00FF72E8" w:rsidRPr="0010784F" w:rsidRDefault="00FF72E8" w:rsidP="0010784F">
      <w:pPr>
        <w:jc w:val="both"/>
        <w:rPr>
          <w:rFonts w:ascii="Times" w:hAnsi="Times"/>
        </w:rPr>
      </w:pPr>
      <w:r w:rsidRPr="0010784F">
        <w:rPr>
          <w:rFonts w:ascii="Times" w:hAnsi="Times"/>
        </w:rPr>
        <w:t xml:space="preserve">Para concluir cabe mencionar, que solo existió una evaluación </w:t>
      </w:r>
      <w:proofErr w:type="spellStart"/>
      <w:r w:rsidRPr="0010784F">
        <w:rPr>
          <w:rFonts w:ascii="Times" w:hAnsi="Times"/>
        </w:rPr>
        <w:t>sumativa</w:t>
      </w:r>
      <w:proofErr w:type="spellEnd"/>
      <w:r w:rsidRPr="0010784F">
        <w:rPr>
          <w:rFonts w:ascii="Times" w:hAnsi="Times"/>
        </w:rPr>
        <w:t xml:space="preserve"> dada al final de la clase 3era, ya que en el establecimiento eran muy rigurosos, y las fechas de </w:t>
      </w:r>
      <w:proofErr w:type="spellStart"/>
      <w:r w:rsidRPr="0010784F">
        <w:rPr>
          <w:rFonts w:ascii="Times" w:hAnsi="Times"/>
        </w:rPr>
        <w:t>evaluaciónes</w:t>
      </w:r>
      <w:proofErr w:type="spellEnd"/>
      <w:r w:rsidRPr="0010784F">
        <w:rPr>
          <w:rFonts w:ascii="Times" w:hAnsi="Times"/>
        </w:rPr>
        <w:t xml:space="preserve"> las tenían contadas. Todo tenía que ser de acuerdo a lo que estaba escrito en el cuaderno y en el libro, por lo que las evaluaciones aunque fuesen </w:t>
      </w:r>
      <w:proofErr w:type="spellStart"/>
      <w:r w:rsidRPr="0010784F">
        <w:rPr>
          <w:rFonts w:ascii="Times" w:hAnsi="Times"/>
        </w:rPr>
        <w:t>sumativas</w:t>
      </w:r>
      <w:proofErr w:type="spellEnd"/>
      <w:r w:rsidRPr="0010784F">
        <w:rPr>
          <w:rFonts w:ascii="Times" w:hAnsi="Times"/>
        </w:rPr>
        <w:t xml:space="preserve"> dentro de la sala de clase y en un tiempo corto determinado no tenían lugar. </w:t>
      </w:r>
    </w:p>
    <w:p w:rsidR="00FF72E8" w:rsidRPr="0010784F" w:rsidRDefault="00FF72E8" w:rsidP="0010784F">
      <w:pPr>
        <w:jc w:val="both"/>
        <w:rPr>
          <w:rFonts w:ascii="Times" w:hAnsi="Times"/>
        </w:rPr>
      </w:pPr>
    </w:p>
    <w:p w:rsidR="00FF72E8" w:rsidRPr="0010784F" w:rsidRDefault="00FF72E8" w:rsidP="0010784F">
      <w:pPr>
        <w:jc w:val="both"/>
        <w:rPr>
          <w:rFonts w:ascii="Times" w:hAnsi="Times"/>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10784F" w:rsidRDefault="0010784F" w:rsidP="0010784F">
      <w:pPr>
        <w:jc w:val="both"/>
        <w:rPr>
          <w:rFonts w:ascii="Times" w:hAnsi="Times"/>
          <w:b/>
        </w:rPr>
      </w:pPr>
    </w:p>
    <w:p w:rsidR="00FF72E8" w:rsidRPr="0010784F" w:rsidRDefault="00FF72E8" w:rsidP="0010784F">
      <w:pPr>
        <w:jc w:val="center"/>
        <w:rPr>
          <w:rFonts w:ascii="Times" w:hAnsi="Times"/>
          <w:b/>
        </w:rPr>
      </w:pPr>
      <w:r w:rsidRPr="0010784F">
        <w:rPr>
          <w:rFonts w:ascii="Times" w:hAnsi="Times"/>
          <w:b/>
        </w:rPr>
        <w:t>AUTOEVALUACIÓN REFLEXIVA</w:t>
      </w:r>
    </w:p>
    <w:p w:rsidR="00FF72E8" w:rsidRPr="0010784F" w:rsidRDefault="00FF72E8" w:rsidP="0010784F">
      <w:pPr>
        <w:jc w:val="both"/>
        <w:rPr>
          <w:rFonts w:ascii="Times" w:hAnsi="Times"/>
          <w:b/>
        </w:rPr>
      </w:pPr>
    </w:p>
    <w:p w:rsidR="0010784F" w:rsidRPr="0010784F" w:rsidRDefault="00FF72E8" w:rsidP="0010784F">
      <w:pPr>
        <w:jc w:val="both"/>
        <w:rPr>
          <w:rFonts w:ascii="Times" w:hAnsi="Times"/>
          <w:b/>
        </w:rPr>
      </w:pPr>
      <w:r w:rsidRPr="0010784F">
        <w:rPr>
          <w:rFonts w:ascii="Times" w:hAnsi="Times"/>
          <w:b/>
        </w:rPr>
        <w:t>Estándar MDD 6: El profesor en formación evalúa su trabajo en la practica profesional, reflexiona sobre el sentido de su rol profesional y los valores que lo sustenta, y establece prioridades para su aprendizaje profesional.</w:t>
      </w:r>
    </w:p>
    <w:p w:rsidR="00FF72E8" w:rsidRPr="0010784F" w:rsidRDefault="00FF72E8" w:rsidP="0010784F">
      <w:pPr>
        <w:jc w:val="both"/>
        <w:rPr>
          <w:rFonts w:ascii="Times" w:hAnsi="Times"/>
        </w:rPr>
      </w:pPr>
      <w:r w:rsidRPr="0010784F">
        <w:rPr>
          <w:rFonts w:ascii="Times" w:hAnsi="Times"/>
          <w:b/>
        </w:rPr>
        <w:t xml:space="preserve">Tarea 1 </w:t>
      </w:r>
    </w:p>
    <w:p w:rsidR="00FF72E8" w:rsidRPr="0010784F" w:rsidRDefault="00FF72E8" w:rsidP="0010784F">
      <w:pPr>
        <w:jc w:val="both"/>
        <w:rPr>
          <w:rFonts w:ascii="Times" w:hAnsi="Times"/>
        </w:rPr>
      </w:pPr>
    </w:p>
    <w:p w:rsidR="000038FB" w:rsidRPr="0010784F" w:rsidRDefault="000038FB" w:rsidP="0010784F">
      <w:pPr>
        <w:jc w:val="both"/>
        <w:rPr>
          <w:rFonts w:ascii="Times" w:hAnsi="Times"/>
        </w:rPr>
      </w:pPr>
      <w:r w:rsidRPr="0010784F">
        <w:rPr>
          <w:rFonts w:ascii="Times" w:hAnsi="Times"/>
        </w:rPr>
        <w:t xml:space="preserve">En esta última etapa de la practica pedagógica, puedo concluir que ha sido muy distinta  a las otras. Por lo general en las practicas anteriores se veía solo una parte de los estudiantes ya que eran dos horas a las semana, pero en esta practica me pude dar cuenta de la responsabilidad que requiere ser docente. No es solo llegar y ver un contenido, un </w:t>
      </w:r>
      <w:proofErr w:type="spellStart"/>
      <w:r w:rsidRPr="0010784F">
        <w:rPr>
          <w:rFonts w:ascii="Times" w:hAnsi="Times"/>
        </w:rPr>
        <w:t>listening</w:t>
      </w:r>
      <w:proofErr w:type="spellEnd"/>
      <w:r w:rsidRPr="0010784F">
        <w:rPr>
          <w:rFonts w:ascii="Times" w:hAnsi="Times"/>
        </w:rPr>
        <w:t xml:space="preserve"> un </w:t>
      </w:r>
      <w:proofErr w:type="spellStart"/>
      <w:r w:rsidRPr="0010784F">
        <w:rPr>
          <w:rFonts w:ascii="Times" w:hAnsi="Times"/>
        </w:rPr>
        <w:t>reading</w:t>
      </w:r>
      <w:proofErr w:type="spellEnd"/>
      <w:r w:rsidRPr="0010784F">
        <w:rPr>
          <w:rFonts w:ascii="Times" w:hAnsi="Times"/>
        </w:rPr>
        <w:t xml:space="preserve">, todo lo que se diga tiene que tener un propósito, hay que planificar con anticipación, ver como se pueden modificar los contenidos para poder tener una producción mas activa. Revisar </w:t>
      </w:r>
      <w:r w:rsidR="002D5E08" w:rsidRPr="0010784F">
        <w:rPr>
          <w:rFonts w:ascii="Times" w:hAnsi="Times"/>
        </w:rPr>
        <w:t xml:space="preserve">las pruebas y o trabajos que </w:t>
      </w:r>
      <w:r w:rsidRPr="0010784F">
        <w:rPr>
          <w:rFonts w:ascii="Times" w:hAnsi="Times"/>
        </w:rPr>
        <w:t xml:space="preserve">entregar que al ser dos cursos y uno </w:t>
      </w:r>
      <w:r w:rsidR="002D5E08" w:rsidRPr="0010784F">
        <w:rPr>
          <w:rFonts w:ascii="Times" w:hAnsi="Times"/>
        </w:rPr>
        <w:t xml:space="preserve">de </w:t>
      </w:r>
      <w:proofErr w:type="spellStart"/>
      <w:r w:rsidR="002D5E08" w:rsidRPr="0010784F">
        <w:rPr>
          <w:rFonts w:ascii="Times" w:hAnsi="Times"/>
        </w:rPr>
        <w:t>counseling</w:t>
      </w:r>
      <w:proofErr w:type="spellEnd"/>
      <w:r w:rsidR="002D5E08" w:rsidRPr="0010784F">
        <w:rPr>
          <w:rFonts w:ascii="Times" w:hAnsi="Times"/>
        </w:rPr>
        <w:t xml:space="preserve"> fue más agotador que todas mis practicas anteriores. </w:t>
      </w:r>
    </w:p>
    <w:p w:rsidR="000038FB" w:rsidRPr="0010784F" w:rsidRDefault="000038FB" w:rsidP="0010784F">
      <w:pPr>
        <w:jc w:val="both"/>
        <w:rPr>
          <w:rFonts w:ascii="Times" w:hAnsi="Times"/>
        </w:rPr>
      </w:pPr>
    </w:p>
    <w:p w:rsidR="000038FB" w:rsidRPr="0010784F" w:rsidRDefault="000038FB" w:rsidP="0010784F">
      <w:pPr>
        <w:jc w:val="both"/>
        <w:rPr>
          <w:rFonts w:ascii="Times" w:hAnsi="Times"/>
        </w:rPr>
      </w:pPr>
      <w:r w:rsidRPr="0010784F">
        <w:rPr>
          <w:rFonts w:ascii="Times" w:hAnsi="Times"/>
        </w:rPr>
        <w:t xml:space="preserve">Otro factor a destacar es el hecho de que no se pueden ver  a los adolescentes como un par, al verlos grandes, o mas bien, niños en cuerpos de grandes, hay que darles una imagen de autoridad. Muchos de los alumnos harán lo que se les </w:t>
      </w:r>
      <w:r w:rsidR="002D5E08" w:rsidRPr="0010784F">
        <w:rPr>
          <w:rFonts w:ascii="Times" w:hAnsi="Times"/>
        </w:rPr>
        <w:t>dijo</w:t>
      </w:r>
      <w:r w:rsidRPr="0010784F">
        <w:rPr>
          <w:rFonts w:ascii="Times" w:hAnsi="Times"/>
        </w:rPr>
        <w:t xml:space="preserve"> que hicieran, pero hubieron algunos casos en los que sencillamente no querían trabajar, o hablaban demasiado. Hay que ponerles reglas o mas refuerzos positivos para modificar su conducta. Por ejemplo, en un tiempo note que 4 chicas por lo general solo conversaban en la clase, y al momento de revisar, nunca tenían los ejercicios hechos. Al hablar con ellas me decían que lo encontraban difícil pero solo fue su impresión porque con el tiempo al momento de hacer actividades me sentaba con ellas y las empezaba a hacer una por una, hasta que se dieron cuenta que era mucho  mas fácil de lo que creían y hasta cambiaron su actitud, pronto participaban activamente en la clase.</w:t>
      </w:r>
    </w:p>
    <w:p w:rsidR="000038FB" w:rsidRPr="0010784F" w:rsidRDefault="000038FB" w:rsidP="0010784F">
      <w:pPr>
        <w:jc w:val="both"/>
        <w:rPr>
          <w:rFonts w:ascii="Times" w:hAnsi="Times"/>
        </w:rPr>
      </w:pPr>
    </w:p>
    <w:p w:rsidR="000038FB" w:rsidRPr="0010784F" w:rsidRDefault="000038FB" w:rsidP="0010784F">
      <w:pPr>
        <w:jc w:val="both"/>
        <w:rPr>
          <w:rFonts w:ascii="Times" w:hAnsi="Times"/>
        </w:rPr>
      </w:pPr>
      <w:r w:rsidRPr="0010784F">
        <w:rPr>
          <w:rFonts w:ascii="Times" w:hAnsi="Times"/>
        </w:rPr>
        <w:t xml:space="preserve">Un factor que me llevo una gran </w:t>
      </w:r>
      <w:r w:rsidR="002D5E08" w:rsidRPr="0010784F">
        <w:rPr>
          <w:rFonts w:ascii="Times" w:hAnsi="Times"/>
        </w:rPr>
        <w:t>decepción</w:t>
      </w:r>
      <w:r w:rsidRPr="0010784F">
        <w:rPr>
          <w:rFonts w:ascii="Times" w:hAnsi="Times"/>
        </w:rPr>
        <w:t xml:space="preserve"> fue la falta de tecnologías en el aula. En las salas no contaba ni con computador ni con proyectores. En muchas </w:t>
      </w:r>
      <w:r w:rsidR="002D5E08" w:rsidRPr="0010784F">
        <w:rPr>
          <w:rFonts w:ascii="Times" w:hAnsi="Times"/>
        </w:rPr>
        <w:t>ocasiones</w:t>
      </w:r>
      <w:r w:rsidRPr="0010784F">
        <w:rPr>
          <w:rFonts w:ascii="Times" w:hAnsi="Times"/>
        </w:rPr>
        <w:t xml:space="preserve"> </w:t>
      </w:r>
      <w:r w:rsidR="002D5E08" w:rsidRPr="0010784F">
        <w:rPr>
          <w:rFonts w:ascii="Times" w:hAnsi="Times"/>
        </w:rPr>
        <w:t>quise</w:t>
      </w:r>
      <w:r w:rsidRPr="0010784F">
        <w:rPr>
          <w:rFonts w:ascii="Times" w:hAnsi="Times"/>
        </w:rPr>
        <w:t xml:space="preserve"> poner un video entretenido algo que les interesara, pero algunas veces me fallo el único data que tenia y tuve que ocupar el plan B, otras actividades que a mi juicio no fueron tan entretenidas como las que tenia pensada.  Y es que en la Universidad el sistema es bastante distinto, los profesores nos enseñan en PPT y con videos y nosotros exponemos de la misma manera, pero en este contexto fue como un retroceso; devuelta al pizarrón y plumón. </w:t>
      </w:r>
    </w:p>
    <w:p w:rsidR="002D5E08" w:rsidRPr="0010784F" w:rsidRDefault="002D5E08" w:rsidP="0010784F">
      <w:pPr>
        <w:jc w:val="both"/>
        <w:rPr>
          <w:rFonts w:ascii="Times" w:hAnsi="Times"/>
        </w:rPr>
      </w:pPr>
    </w:p>
    <w:p w:rsidR="002D5E08" w:rsidRPr="0010784F" w:rsidRDefault="002D5E08" w:rsidP="0010784F">
      <w:pPr>
        <w:jc w:val="both"/>
        <w:rPr>
          <w:rFonts w:ascii="Times" w:hAnsi="Times"/>
        </w:rPr>
      </w:pPr>
      <w:r w:rsidRPr="0010784F">
        <w:rPr>
          <w:rFonts w:ascii="Times" w:hAnsi="Times"/>
        </w:rPr>
        <w:t xml:space="preserve">En relación a la realidad educativa nacional, se sigue una línea aparte de la estandarizada en nuestro país y propuesta por el MINEDUC, se siguen sus propios patrones, métodos de enseñanza a través de libros escogidos por el establecimiento escolar.  En este sentido, intente buscar constantemente una diferencia al modificar el </w:t>
      </w:r>
      <w:proofErr w:type="spellStart"/>
      <w:r w:rsidRPr="0010784F">
        <w:rPr>
          <w:rFonts w:ascii="Times" w:hAnsi="Times"/>
        </w:rPr>
        <w:t>curriculum</w:t>
      </w:r>
      <w:proofErr w:type="spellEnd"/>
      <w:r w:rsidRPr="0010784F">
        <w:rPr>
          <w:rFonts w:ascii="Times" w:hAnsi="Times"/>
        </w:rPr>
        <w:t xml:space="preserve"> al contexto de los estudiantes y darles tareas o situaciones en las que ellos se podrían encontrar. </w:t>
      </w:r>
    </w:p>
    <w:p w:rsidR="002D5E08" w:rsidRPr="0010784F" w:rsidRDefault="002D5E08" w:rsidP="0010784F">
      <w:pPr>
        <w:jc w:val="both"/>
        <w:rPr>
          <w:rFonts w:ascii="Times" w:hAnsi="Times"/>
        </w:rPr>
      </w:pPr>
    </w:p>
    <w:p w:rsidR="002D5E08" w:rsidRPr="0010784F" w:rsidRDefault="002D5E08" w:rsidP="0010784F">
      <w:pPr>
        <w:jc w:val="both"/>
        <w:rPr>
          <w:rFonts w:ascii="Times" w:hAnsi="Times"/>
        </w:rPr>
      </w:pPr>
      <w:r w:rsidRPr="0010784F">
        <w:rPr>
          <w:rFonts w:ascii="Times" w:hAnsi="Times"/>
        </w:rPr>
        <w:t xml:space="preserve">Para concluir, el ser maestro es una gran responsabilidad pero que a la vez entrega grandes satisfacciones cuando se observan las mejores tanto cualitativas con cualitativas en los estudiantes.  Las relaciones interpersonales con los alumnos, el ser capaz de además entregarles valores, ser un guía no tan solo de sala de clases y con los contenidos correspondientes,  sino que a veces, hasta de vida. </w:t>
      </w:r>
    </w:p>
    <w:p w:rsidR="002D5E08" w:rsidRPr="0010784F" w:rsidRDefault="002D5E08" w:rsidP="0010784F">
      <w:pPr>
        <w:jc w:val="both"/>
        <w:rPr>
          <w:rFonts w:ascii="Times" w:hAnsi="Times"/>
        </w:rPr>
      </w:pPr>
    </w:p>
    <w:p w:rsidR="002D5E08" w:rsidRPr="0010784F" w:rsidRDefault="002D5E08" w:rsidP="0010784F">
      <w:pPr>
        <w:jc w:val="both"/>
        <w:rPr>
          <w:rFonts w:ascii="Times" w:hAnsi="Times"/>
        </w:rPr>
      </w:pPr>
    </w:p>
    <w:p w:rsidR="000038FB" w:rsidRDefault="00F913AF" w:rsidP="0010784F">
      <w:pPr>
        <w:jc w:val="both"/>
        <w:rPr>
          <w:rFonts w:ascii="Times" w:hAnsi="Times"/>
        </w:rPr>
      </w:pPr>
      <w:r>
        <w:rPr>
          <w:rFonts w:ascii="Times" w:hAnsi="Times"/>
        </w:rPr>
        <w:t>Referencias:</w:t>
      </w:r>
    </w:p>
    <w:p w:rsidR="00F913AF" w:rsidRPr="00F913AF" w:rsidRDefault="00F913AF" w:rsidP="00F913AF">
      <w:pPr>
        <w:rPr>
          <w:rFonts w:ascii="Times" w:eastAsia="Times New Roman" w:hAnsi="Times" w:cs="Times New Roman"/>
          <w:sz w:val="20"/>
          <w:szCs w:val="20"/>
        </w:rPr>
      </w:pPr>
    </w:p>
    <w:p w:rsidR="00F913AF" w:rsidRPr="00F913AF" w:rsidRDefault="00F913AF" w:rsidP="00F913AF">
      <w:pPr>
        <w:rPr>
          <w:rFonts w:ascii="Times" w:eastAsia="Times New Roman" w:hAnsi="Times" w:cs="Times New Roman"/>
          <w:sz w:val="20"/>
          <w:szCs w:val="20"/>
        </w:rPr>
      </w:pPr>
      <w:r w:rsidRPr="00F913AF">
        <w:rPr>
          <w:rFonts w:ascii="Times New Roman" w:eastAsia="Times New Roman" w:hAnsi="Times New Roman" w:cs="Times New Roman"/>
          <w:color w:val="222222"/>
        </w:rPr>
        <w:t xml:space="preserve">Lee, E. J. E. (2013). </w:t>
      </w:r>
      <w:proofErr w:type="spellStart"/>
      <w:r w:rsidRPr="00F913AF">
        <w:rPr>
          <w:rFonts w:ascii="Times New Roman" w:eastAsia="Times New Roman" w:hAnsi="Times New Roman" w:cs="Times New Roman"/>
          <w:color w:val="222222"/>
        </w:rPr>
        <w:t>Corrective</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color w:val="222222"/>
        </w:rPr>
        <w:t>feedback</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color w:val="222222"/>
        </w:rPr>
        <w:t>preferences</w:t>
      </w:r>
      <w:proofErr w:type="spellEnd"/>
      <w:r w:rsidRPr="00F913AF">
        <w:rPr>
          <w:rFonts w:ascii="Times New Roman" w:eastAsia="Times New Roman" w:hAnsi="Times New Roman" w:cs="Times New Roman"/>
          <w:color w:val="222222"/>
        </w:rPr>
        <w:t xml:space="preserve"> and </w:t>
      </w:r>
      <w:proofErr w:type="spellStart"/>
      <w:r w:rsidRPr="00F913AF">
        <w:rPr>
          <w:rFonts w:ascii="Times New Roman" w:eastAsia="Times New Roman" w:hAnsi="Times New Roman" w:cs="Times New Roman"/>
          <w:color w:val="222222"/>
        </w:rPr>
        <w:t>learner</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color w:val="222222"/>
        </w:rPr>
        <w:t>repair</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color w:val="222222"/>
        </w:rPr>
        <w:t>among</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color w:val="222222"/>
        </w:rPr>
        <w:t>advanced</w:t>
      </w:r>
      <w:proofErr w:type="spellEnd"/>
      <w:r w:rsidRPr="00F913AF">
        <w:rPr>
          <w:rFonts w:ascii="Times New Roman" w:eastAsia="Times New Roman" w:hAnsi="Times New Roman" w:cs="Times New Roman"/>
          <w:color w:val="222222"/>
        </w:rPr>
        <w:t xml:space="preserve"> ESL </w:t>
      </w:r>
      <w:proofErr w:type="spellStart"/>
      <w:r w:rsidRPr="00F913AF">
        <w:rPr>
          <w:rFonts w:ascii="Times New Roman" w:eastAsia="Times New Roman" w:hAnsi="Times New Roman" w:cs="Times New Roman"/>
          <w:color w:val="222222"/>
        </w:rPr>
        <w:t>students</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i/>
          <w:iCs/>
          <w:color w:val="222222"/>
        </w:rPr>
        <w:t>System</w:t>
      </w:r>
      <w:proofErr w:type="spellEnd"/>
      <w:r w:rsidRPr="00F913AF">
        <w:rPr>
          <w:rFonts w:ascii="Times New Roman" w:eastAsia="Times New Roman" w:hAnsi="Times New Roman" w:cs="Times New Roman"/>
          <w:color w:val="222222"/>
        </w:rPr>
        <w:t xml:space="preserve">, </w:t>
      </w:r>
      <w:r w:rsidRPr="00F913AF">
        <w:rPr>
          <w:rFonts w:ascii="Times New Roman" w:eastAsia="Times New Roman" w:hAnsi="Times New Roman" w:cs="Times New Roman"/>
          <w:i/>
          <w:iCs/>
          <w:color w:val="222222"/>
        </w:rPr>
        <w:t>41</w:t>
      </w:r>
      <w:r w:rsidRPr="00F913AF">
        <w:rPr>
          <w:rFonts w:ascii="Times New Roman" w:eastAsia="Times New Roman" w:hAnsi="Times New Roman" w:cs="Times New Roman"/>
          <w:color w:val="222222"/>
        </w:rPr>
        <w:t>(2), 217-230.</w:t>
      </w:r>
    </w:p>
    <w:p w:rsidR="00F913AF" w:rsidRDefault="00F913AF" w:rsidP="0010784F">
      <w:pPr>
        <w:jc w:val="both"/>
        <w:rPr>
          <w:rFonts w:ascii="Times" w:hAnsi="Times"/>
        </w:rPr>
      </w:pPr>
    </w:p>
    <w:p w:rsidR="00F913AF" w:rsidRPr="00F913AF" w:rsidRDefault="00F913AF" w:rsidP="00F913AF">
      <w:pPr>
        <w:rPr>
          <w:rFonts w:ascii="Times" w:eastAsia="Times New Roman" w:hAnsi="Times" w:cs="Times New Roman"/>
          <w:sz w:val="20"/>
          <w:szCs w:val="20"/>
        </w:rPr>
      </w:pPr>
      <w:proofErr w:type="spellStart"/>
      <w:r w:rsidRPr="00F913AF">
        <w:rPr>
          <w:rFonts w:ascii="Times New Roman" w:eastAsia="Times New Roman" w:hAnsi="Times New Roman" w:cs="Times New Roman"/>
          <w:color w:val="222222"/>
        </w:rPr>
        <w:t>Sheen</w:t>
      </w:r>
      <w:proofErr w:type="spellEnd"/>
      <w:r w:rsidRPr="00F913AF">
        <w:rPr>
          <w:rFonts w:ascii="Times New Roman" w:eastAsia="Times New Roman" w:hAnsi="Times New Roman" w:cs="Times New Roman"/>
          <w:color w:val="222222"/>
        </w:rPr>
        <w:t xml:space="preserve">, Y. (2011). </w:t>
      </w:r>
      <w:proofErr w:type="spellStart"/>
      <w:r w:rsidRPr="00F913AF">
        <w:rPr>
          <w:rFonts w:ascii="Times New Roman" w:eastAsia="Times New Roman" w:hAnsi="Times New Roman" w:cs="Times New Roman"/>
          <w:i/>
          <w:iCs/>
          <w:color w:val="222222"/>
        </w:rPr>
        <w:t>Corrective</w:t>
      </w:r>
      <w:proofErr w:type="spellEnd"/>
      <w:r w:rsidRPr="00F913AF">
        <w:rPr>
          <w:rFonts w:ascii="Times New Roman" w:eastAsia="Times New Roman" w:hAnsi="Times New Roman" w:cs="Times New Roman"/>
          <w:i/>
          <w:iCs/>
          <w:color w:val="222222"/>
        </w:rPr>
        <w:t xml:space="preserve"> </w:t>
      </w:r>
      <w:proofErr w:type="spellStart"/>
      <w:r w:rsidRPr="00F913AF">
        <w:rPr>
          <w:rFonts w:ascii="Times New Roman" w:eastAsia="Times New Roman" w:hAnsi="Times New Roman" w:cs="Times New Roman"/>
          <w:i/>
          <w:iCs/>
          <w:color w:val="222222"/>
        </w:rPr>
        <w:t>feedback</w:t>
      </w:r>
      <w:proofErr w:type="spellEnd"/>
      <w:r w:rsidRPr="00F913AF">
        <w:rPr>
          <w:rFonts w:ascii="Times New Roman" w:eastAsia="Times New Roman" w:hAnsi="Times New Roman" w:cs="Times New Roman"/>
          <w:i/>
          <w:iCs/>
          <w:color w:val="222222"/>
        </w:rPr>
        <w:t xml:space="preserve">, individual </w:t>
      </w:r>
      <w:proofErr w:type="spellStart"/>
      <w:r w:rsidRPr="00F913AF">
        <w:rPr>
          <w:rFonts w:ascii="Times New Roman" w:eastAsia="Times New Roman" w:hAnsi="Times New Roman" w:cs="Times New Roman"/>
          <w:i/>
          <w:iCs/>
          <w:color w:val="222222"/>
        </w:rPr>
        <w:t>differences</w:t>
      </w:r>
      <w:proofErr w:type="spellEnd"/>
      <w:r w:rsidRPr="00F913AF">
        <w:rPr>
          <w:rFonts w:ascii="Times New Roman" w:eastAsia="Times New Roman" w:hAnsi="Times New Roman" w:cs="Times New Roman"/>
          <w:i/>
          <w:iCs/>
          <w:color w:val="222222"/>
        </w:rPr>
        <w:t xml:space="preserve"> and </w:t>
      </w:r>
      <w:proofErr w:type="spellStart"/>
      <w:r w:rsidRPr="00F913AF">
        <w:rPr>
          <w:rFonts w:ascii="Times New Roman" w:eastAsia="Times New Roman" w:hAnsi="Times New Roman" w:cs="Times New Roman"/>
          <w:i/>
          <w:iCs/>
          <w:color w:val="222222"/>
        </w:rPr>
        <w:t>second</w:t>
      </w:r>
      <w:proofErr w:type="spellEnd"/>
      <w:r w:rsidRPr="00F913AF">
        <w:rPr>
          <w:rFonts w:ascii="Times New Roman" w:eastAsia="Times New Roman" w:hAnsi="Times New Roman" w:cs="Times New Roman"/>
          <w:i/>
          <w:iCs/>
          <w:color w:val="222222"/>
        </w:rPr>
        <w:t xml:space="preserve"> </w:t>
      </w:r>
      <w:proofErr w:type="spellStart"/>
      <w:r w:rsidRPr="00F913AF">
        <w:rPr>
          <w:rFonts w:ascii="Times New Roman" w:eastAsia="Times New Roman" w:hAnsi="Times New Roman" w:cs="Times New Roman"/>
          <w:i/>
          <w:iCs/>
          <w:color w:val="222222"/>
        </w:rPr>
        <w:t>language</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i/>
          <w:iCs/>
          <w:color w:val="222222"/>
        </w:rPr>
        <w:t>learning</w:t>
      </w:r>
      <w:proofErr w:type="spellEnd"/>
      <w:r w:rsidRPr="00F913AF">
        <w:rPr>
          <w:rFonts w:ascii="Times New Roman" w:eastAsia="Times New Roman" w:hAnsi="Times New Roman" w:cs="Times New Roman"/>
          <w:color w:val="222222"/>
        </w:rPr>
        <w:t xml:space="preserve">. </w:t>
      </w:r>
      <w:proofErr w:type="spellStart"/>
      <w:r w:rsidRPr="00F913AF">
        <w:rPr>
          <w:rFonts w:ascii="Times New Roman" w:eastAsia="Times New Roman" w:hAnsi="Times New Roman" w:cs="Times New Roman"/>
          <w:color w:val="222222"/>
        </w:rPr>
        <w:t>Springer</w:t>
      </w:r>
      <w:proofErr w:type="spellEnd"/>
      <w:r w:rsidRPr="00F913AF">
        <w:rPr>
          <w:rFonts w:ascii="Times New Roman" w:eastAsia="Times New Roman" w:hAnsi="Times New Roman" w:cs="Times New Roman"/>
          <w:color w:val="222222"/>
        </w:rPr>
        <w:t>.</w:t>
      </w:r>
    </w:p>
    <w:p w:rsidR="00F913AF" w:rsidRPr="0010784F" w:rsidRDefault="00F913AF" w:rsidP="0010784F">
      <w:pPr>
        <w:jc w:val="both"/>
        <w:rPr>
          <w:rFonts w:ascii="Times" w:hAnsi="Times"/>
        </w:rPr>
      </w:pPr>
      <w:bookmarkStart w:id="0" w:name="_GoBack"/>
      <w:bookmarkEnd w:id="0"/>
    </w:p>
    <w:sectPr w:rsidR="00F913AF" w:rsidRPr="0010784F" w:rsidSect="00E14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52"/>
    <w:rsid w:val="000038FB"/>
    <w:rsid w:val="0010784F"/>
    <w:rsid w:val="002A3AC8"/>
    <w:rsid w:val="002D5E08"/>
    <w:rsid w:val="00345F9F"/>
    <w:rsid w:val="00421452"/>
    <w:rsid w:val="00490086"/>
    <w:rsid w:val="00970CF3"/>
    <w:rsid w:val="00B659BD"/>
    <w:rsid w:val="00BC4FA3"/>
    <w:rsid w:val="00D07786"/>
    <w:rsid w:val="00D2324B"/>
    <w:rsid w:val="00E14E35"/>
    <w:rsid w:val="00F913AF"/>
    <w:rsid w:val="00FF72E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43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7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59B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659B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7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59B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659B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20792">
      <w:bodyDiv w:val="1"/>
      <w:marLeft w:val="0"/>
      <w:marRight w:val="0"/>
      <w:marTop w:val="0"/>
      <w:marBottom w:val="0"/>
      <w:divBdr>
        <w:top w:val="none" w:sz="0" w:space="0" w:color="auto"/>
        <w:left w:val="none" w:sz="0" w:space="0" w:color="auto"/>
        <w:bottom w:val="none" w:sz="0" w:space="0" w:color="auto"/>
        <w:right w:val="none" w:sz="0" w:space="0" w:color="auto"/>
      </w:divBdr>
      <w:divsChild>
        <w:div w:id="279578619">
          <w:marLeft w:val="0"/>
          <w:marRight w:val="0"/>
          <w:marTop w:val="0"/>
          <w:marBottom w:val="0"/>
          <w:divBdr>
            <w:top w:val="none" w:sz="0" w:space="0" w:color="auto"/>
            <w:left w:val="none" w:sz="0" w:space="0" w:color="auto"/>
            <w:bottom w:val="none" w:sz="0" w:space="0" w:color="auto"/>
            <w:right w:val="none" w:sz="0" w:space="0" w:color="auto"/>
          </w:divBdr>
        </w:div>
      </w:divsChild>
    </w:div>
    <w:div w:id="1896503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hart" Target="charts/chart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Hoja1!$B$1</c:f>
              <c:strCache>
                <c:ptCount val="1"/>
                <c:pt idx="0">
                  <c:v>Columna 1</c:v>
                </c:pt>
              </c:strCache>
            </c:strRef>
          </c:tx>
          <c:invertIfNegative val="0"/>
          <c:cat>
            <c:strRef>
              <c:f>Hoja1!$A$2:$A$5</c:f>
              <c:strCache>
                <c:ptCount val="2"/>
                <c:pt idx="0">
                  <c:v>Evaluación anterior</c:v>
                </c:pt>
                <c:pt idx="1">
                  <c:v>Evaluación actual </c:v>
                </c:pt>
              </c:strCache>
            </c:strRef>
          </c:cat>
          <c:val>
            <c:numRef>
              <c:f>Hoja1!$B$2:$B$5</c:f>
              <c:numCache>
                <c:formatCode>General</c:formatCode>
                <c:ptCount val="4"/>
              </c:numCache>
            </c:numRef>
          </c:val>
        </c:ser>
        <c:ser>
          <c:idx val="1"/>
          <c:order val="1"/>
          <c:tx>
            <c:strRef>
              <c:f>Hoja1!$C$1</c:f>
              <c:strCache>
                <c:ptCount val="1"/>
                <c:pt idx="0">
                  <c:v>Columna2</c:v>
                </c:pt>
              </c:strCache>
            </c:strRef>
          </c:tx>
          <c:invertIfNegative val="0"/>
          <c:cat>
            <c:strRef>
              <c:f>Hoja1!$A$2:$A$5</c:f>
              <c:strCache>
                <c:ptCount val="2"/>
                <c:pt idx="0">
                  <c:v>Evaluación anterior</c:v>
                </c:pt>
                <c:pt idx="1">
                  <c:v>Evaluación actual </c:v>
                </c:pt>
              </c:strCache>
            </c:strRef>
          </c:cat>
          <c:val>
            <c:numRef>
              <c:f>Hoja1!$C$2:$C$5</c:f>
              <c:numCache>
                <c:formatCode>General</c:formatCode>
                <c:ptCount val="4"/>
                <c:pt idx="0">
                  <c:v>5.6</c:v>
                </c:pt>
                <c:pt idx="1">
                  <c:v>6.5</c:v>
                </c:pt>
              </c:numCache>
            </c:numRef>
          </c:val>
        </c:ser>
        <c:dLbls>
          <c:showLegendKey val="0"/>
          <c:showVal val="0"/>
          <c:showCatName val="0"/>
          <c:showSerName val="0"/>
          <c:showPercent val="0"/>
          <c:showBubbleSize val="0"/>
        </c:dLbls>
        <c:gapWidth val="150"/>
        <c:overlap val="100"/>
        <c:axId val="-2127512408"/>
        <c:axId val="-2124304872"/>
      </c:barChart>
      <c:catAx>
        <c:axId val="-2127512408"/>
        <c:scaling>
          <c:orientation val="minMax"/>
        </c:scaling>
        <c:delete val="0"/>
        <c:axPos val="b"/>
        <c:majorTickMark val="out"/>
        <c:minorTickMark val="none"/>
        <c:tickLblPos val="nextTo"/>
        <c:crossAx val="-2124304872"/>
        <c:crosses val="autoZero"/>
        <c:auto val="1"/>
        <c:lblAlgn val="ctr"/>
        <c:lblOffset val="100"/>
        <c:noMultiLvlLbl val="0"/>
      </c:catAx>
      <c:valAx>
        <c:axId val="-2124304872"/>
        <c:scaling>
          <c:orientation val="minMax"/>
        </c:scaling>
        <c:delete val="0"/>
        <c:axPos val="l"/>
        <c:majorGridlines/>
        <c:numFmt formatCode="General" sourceLinked="1"/>
        <c:majorTickMark val="out"/>
        <c:minorTickMark val="none"/>
        <c:tickLblPos val="nextTo"/>
        <c:crossAx val="-21275124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1659</Words>
  <Characters>9128</Characters>
  <Application>Microsoft Macintosh Word</Application>
  <DocSecurity>0</DocSecurity>
  <Lines>76</Lines>
  <Paragraphs>21</Paragraphs>
  <ScaleCrop>false</ScaleCrop>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1</cp:revision>
  <dcterms:created xsi:type="dcterms:W3CDTF">2016-12-12T19:48:00Z</dcterms:created>
  <dcterms:modified xsi:type="dcterms:W3CDTF">2016-12-13T01:34:00Z</dcterms:modified>
</cp:coreProperties>
</file>